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2EFA2E2" w14:textId="2C54B3E8" w:rsidR="00F57D21" w:rsidRPr="00DC6C5B" w:rsidRDefault="00DC6C5B" w:rsidP="00024235">
      <w:pPr>
        <w:pStyle w:val="Header"/>
        <w:jc w:val="center"/>
        <w:rPr>
          <w:rFonts w:ascii="FS Albert Arabic" w:hAnsi="FS Albert Arabic" w:cs="FS Albert Arabic"/>
          <w:b/>
          <w:sz w:val="24"/>
          <w:szCs w:val="24"/>
        </w:rPr>
      </w:pPr>
      <w:bookmarkStart w:id="0" w:name="_Toc160876729"/>
      <w:bookmarkStart w:id="1" w:name="_Toc197495960"/>
      <w:bookmarkStart w:id="2" w:name="_Toc254937798"/>
      <w:bookmarkStart w:id="3" w:name="_Toc255911951"/>
      <w:bookmarkStart w:id="4" w:name="_Toc262650543"/>
      <w:bookmarkStart w:id="5" w:name="_Toc367794936"/>
      <w:r w:rsidRPr="00DC6C5B">
        <w:rPr>
          <w:rFonts w:ascii="FS Albert Arabic" w:hAnsi="FS Albert Arabic" w:cs="FS Albert Arabic"/>
          <w:b/>
          <w:noProof/>
          <w:sz w:val="24"/>
          <w:szCs w:val="24"/>
        </w:rPr>
        <w:drawing>
          <wp:anchor distT="0" distB="0" distL="114300" distR="114300" simplePos="0" relativeHeight="251706368" behindDoc="0" locked="0" layoutInCell="1" allowOverlap="1" wp14:anchorId="06DE17E8" wp14:editId="3A5577F6">
            <wp:simplePos x="0" y="0"/>
            <wp:positionH relativeFrom="margin">
              <wp:align>center</wp:align>
            </wp:positionH>
            <wp:positionV relativeFrom="paragraph">
              <wp:posOffset>10160</wp:posOffset>
            </wp:positionV>
            <wp:extent cx="2895600" cy="12687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95600" cy="1268730"/>
                    </a:xfrm>
                    <a:prstGeom prst="rect">
                      <a:avLst/>
                    </a:prstGeom>
                  </pic:spPr>
                </pic:pic>
              </a:graphicData>
            </a:graphic>
            <wp14:sizeRelH relativeFrom="margin">
              <wp14:pctWidth>0</wp14:pctWidth>
            </wp14:sizeRelH>
            <wp14:sizeRelV relativeFrom="margin">
              <wp14:pctHeight>0</wp14:pctHeight>
            </wp14:sizeRelV>
          </wp:anchor>
        </w:drawing>
      </w:r>
    </w:p>
    <w:p w14:paraId="62EFA2E3" w14:textId="77777777" w:rsidR="00E662DA" w:rsidRPr="00DC6C5B" w:rsidRDefault="00E662DA" w:rsidP="00E662DA">
      <w:pPr>
        <w:spacing w:line="240" w:lineRule="exact"/>
        <w:rPr>
          <w:rFonts w:ascii="FS Albert Arabic" w:hAnsi="FS Albert Arabic" w:cs="FS Albert Arabic"/>
          <w:b/>
        </w:rPr>
      </w:pPr>
    </w:p>
    <w:p w14:paraId="62EFA2E4" w14:textId="77777777" w:rsidR="00836E72" w:rsidRPr="00DC6C5B" w:rsidRDefault="00836E72" w:rsidP="00E662DA">
      <w:pPr>
        <w:spacing w:line="240" w:lineRule="exact"/>
        <w:rPr>
          <w:rFonts w:ascii="FS Albert Arabic" w:hAnsi="FS Albert Arabic" w:cs="FS Albert Arabic"/>
          <w:b/>
        </w:rPr>
      </w:pPr>
    </w:p>
    <w:p w14:paraId="62EFA2E5" w14:textId="77777777" w:rsidR="00836E72" w:rsidRPr="00DC6C5B" w:rsidRDefault="00836E72" w:rsidP="00E662DA">
      <w:pPr>
        <w:spacing w:line="240" w:lineRule="exact"/>
        <w:rPr>
          <w:rFonts w:ascii="FS Albert Arabic" w:hAnsi="FS Albert Arabic" w:cs="FS Albert Arabic"/>
          <w:b/>
        </w:rPr>
      </w:pPr>
    </w:p>
    <w:p w14:paraId="62EFA2E6" w14:textId="77777777" w:rsidR="00836E72" w:rsidRPr="00DC6C5B" w:rsidRDefault="00836E72" w:rsidP="00E662DA">
      <w:pPr>
        <w:spacing w:line="240" w:lineRule="exact"/>
        <w:rPr>
          <w:rFonts w:ascii="FS Albert Arabic" w:hAnsi="FS Albert Arabic" w:cs="FS Albert Arabic"/>
          <w:b/>
        </w:rPr>
      </w:pPr>
    </w:p>
    <w:p w14:paraId="62EFA2E7" w14:textId="77777777" w:rsidR="00836E72" w:rsidRPr="00DC6C5B" w:rsidRDefault="00836E72" w:rsidP="00E662DA">
      <w:pPr>
        <w:spacing w:line="240" w:lineRule="exact"/>
        <w:rPr>
          <w:rFonts w:ascii="FS Albert Arabic" w:hAnsi="FS Albert Arabic" w:cs="FS Albert Arabic"/>
          <w:b/>
        </w:rPr>
      </w:pPr>
    </w:p>
    <w:p w14:paraId="62EFA2E9" w14:textId="6C9880F5" w:rsidR="001D3B26" w:rsidRPr="00DC6C5B" w:rsidRDefault="00E662DA" w:rsidP="00DC6C5B">
      <w:pPr>
        <w:tabs>
          <w:tab w:val="left" w:pos="8721"/>
        </w:tabs>
        <w:rPr>
          <w:rFonts w:ascii="FS Albert Arabic" w:hAnsi="FS Albert Arabic" w:cs="FS Albert Arabic"/>
          <w:b/>
          <w:sz w:val="24"/>
        </w:rPr>
      </w:pPr>
      <w:r w:rsidRPr="00DC6C5B">
        <w:rPr>
          <w:rFonts w:ascii="FS Albert Arabic" w:hAnsi="FS Albert Arabic" w:cs="FS Albert Arabic"/>
          <w:b/>
          <w:sz w:val="24"/>
        </w:rPr>
        <w:tab/>
      </w:r>
    </w:p>
    <w:p w14:paraId="4889744D" w14:textId="77777777" w:rsidR="00B86E52" w:rsidRPr="00D23B06" w:rsidRDefault="00B86E52" w:rsidP="00B86E52">
      <w:pPr>
        <w:pStyle w:val="CPNPMO"/>
        <w:jc w:val="left"/>
        <w:rPr>
          <w:rFonts w:ascii="FS Albert Arabic" w:hAnsi="FS Albert Arabic" w:cs="FS Albert Arabic"/>
          <w:bCs/>
          <w:color w:val="2E4A57"/>
          <w:spacing w:val="-15"/>
          <w:sz w:val="48"/>
          <w:szCs w:val="48"/>
        </w:rPr>
      </w:pPr>
      <w:r w:rsidRPr="00D23B06">
        <w:rPr>
          <w:rFonts w:ascii="FS Albert Arabic" w:hAnsi="FS Albert Arabic" w:cs="FS Albert Arabic"/>
          <w:bCs/>
          <w:color w:val="1F497D" w:themeColor="text2"/>
          <w:spacing w:val="-15"/>
          <w:sz w:val="48"/>
          <w:szCs w:val="72"/>
        </w:rPr>
        <w:t>Expro Projects White Book</w:t>
      </w:r>
    </w:p>
    <w:p w14:paraId="6C8E1AF0" w14:textId="11CE0008" w:rsidR="00935C92" w:rsidRPr="00DC6C5B" w:rsidRDefault="005A5E4F" w:rsidP="00B86E52">
      <w:pPr>
        <w:pStyle w:val="CPDocTitle"/>
        <w:jc w:val="left"/>
        <w:rPr>
          <w:rFonts w:ascii="FS Albert Arabic" w:hAnsi="FS Albert Arabic" w:cs="FS Albert Arabic"/>
          <w:bCs/>
          <w:color w:val="1F497D" w:themeColor="text2"/>
          <w:spacing w:val="-15"/>
          <w:sz w:val="48"/>
          <w:szCs w:val="72"/>
        </w:rPr>
      </w:pPr>
      <w:r w:rsidRPr="00DC6C5B">
        <w:rPr>
          <w:rFonts w:ascii="FS Albert Arabic" w:hAnsi="FS Albert Arabic" w:cs="FS Albert Arabic"/>
          <w:bCs/>
          <w:color w:val="1F497D" w:themeColor="text2"/>
          <w:spacing w:val="-15"/>
          <w:sz w:val="48"/>
          <w:szCs w:val="72"/>
        </w:rPr>
        <w:t>Volume 6, Chapter 7</w:t>
      </w:r>
    </w:p>
    <w:p w14:paraId="62EFA2F4" w14:textId="55CEC124" w:rsidR="00024235" w:rsidRPr="00DC6C5B" w:rsidRDefault="00B86E52" w:rsidP="00B86E52">
      <w:pPr>
        <w:pStyle w:val="CPDocTitle"/>
        <w:jc w:val="left"/>
        <w:rPr>
          <w:rFonts w:ascii="FS Albert Arabic" w:hAnsi="FS Albert Arabic" w:cs="FS Albert Arabic"/>
          <w:bCs/>
          <w:color w:val="1F497D" w:themeColor="text2"/>
          <w:spacing w:val="-15"/>
          <w:sz w:val="48"/>
          <w:szCs w:val="72"/>
        </w:rPr>
      </w:pPr>
      <w:r w:rsidRPr="00D23B06">
        <w:rPr>
          <w:rFonts w:ascii="FS Albert Arabic" w:hAnsi="FS Albert Arabic" w:cs="FS Albert Arabic"/>
          <w:noProof/>
          <w:lang w:eastAsia="en-US"/>
        </w:rPr>
        <mc:AlternateContent>
          <mc:Choice Requires="wps">
            <w:drawing>
              <wp:anchor distT="0" distB="0" distL="114300" distR="114300" simplePos="0" relativeHeight="251708416" behindDoc="0" locked="0" layoutInCell="1" allowOverlap="1" wp14:anchorId="0D85C82F" wp14:editId="4091358A">
                <wp:simplePos x="0" y="0"/>
                <wp:positionH relativeFrom="margin">
                  <wp:posOffset>-18662</wp:posOffset>
                </wp:positionH>
                <wp:positionV relativeFrom="paragraph">
                  <wp:posOffset>643177</wp:posOffset>
                </wp:positionV>
                <wp:extent cx="319405" cy="74295"/>
                <wp:effectExtent l="0" t="0" r="4445" b="1905"/>
                <wp:wrapNone/>
                <wp:docPr id="14"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69BD71" w14:textId="77777777" w:rsidR="00B86E52" w:rsidRDefault="00B86E52" w:rsidP="00B86E52">
                            <w:pPr>
                              <w:jc w:val="center"/>
                            </w:pPr>
                            <w:r>
                              <w:t>c</w:t>
                            </w:r>
                          </w:p>
                        </w:txbxContent>
                      </wps:txbx>
                      <wps:bodyPr rtlCol="0" anchor="ctr"/>
                    </wps:wsp>
                  </a:graphicData>
                </a:graphic>
              </wp:anchor>
            </w:drawing>
          </mc:Choice>
          <mc:Fallback>
            <w:pict>
              <v:rect w14:anchorId="0D85C82F" id="Rectangle 10" o:spid="_x0000_s1026" style="position:absolute;margin-left:-1.45pt;margin-top:50.65pt;width:25.15pt;height:5.85pt;z-index:2517084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" fillcolor="#d0ce38" stroked="f" strokeweight="2pt">
                <v:textbox>
                  <w:txbxContent>
                    <w:p w14:paraId="5F69BD71" w14:textId="77777777" w:rsidR="00B86E52" w:rsidRDefault="00B86E52" w:rsidP="00B86E52">
                      <w:pPr>
                        <w:jc w:val="center"/>
                      </w:pPr>
                      <w:proofErr w:type="gramStart"/>
                      <w:r>
                        <w:t>c</w:t>
                      </w:r>
                      <w:proofErr w:type="gramEnd"/>
                    </w:p>
                  </w:txbxContent>
                </v:textbox>
                <w10:wrap anchorx="margin"/>
              </v:rect>
            </w:pict>
          </mc:Fallback>
        </mc:AlternateContent>
      </w:r>
      <w:sdt>
        <w:sdtPr>
          <w:rPr>
            <w:rFonts w:ascii="FS Albert Arabic" w:hAnsi="FS Albert Arabic" w:cs="FS Albert Arabic"/>
            <w:bCs/>
            <w:color w:val="1F497D" w:themeColor="text2"/>
            <w:spacing w:val="-15"/>
            <w:sz w:val="48"/>
            <w:szCs w:val="72"/>
          </w:rPr>
          <w:alias w:val="Title"/>
          <w:tag w:val=""/>
          <w:id w:val="206773526"/>
          <w:placeholder>
            <w:docPart w:val="B5C91752323A4B129ACF6DBD953966F3"/>
          </w:placeholder>
          <w:dataBinding w:prefixMappings="xmlns:ns0='http://purl.org/dc/elements/1.1/' xmlns:ns1='http://schemas.openxmlformats.org/package/2006/metadata/core-properties' " w:xpath="/ns1:coreProperties[1]/ns0:title[1]" w:storeItemID="{6C3C8BC8-F283-45AE-878A-BAB7291924A1}"/>
          <w:text/>
        </w:sdtPr>
        <w:sdtEndPr/>
        <w:sdtContent>
          <w:r w:rsidR="00041913" w:rsidRPr="00DC6C5B">
            <w:rPr>
              <w:rFonts w:ascii="FS Albert Arabic" w:hAnsi="FS Albert Arabic" w:cs="FS Albert Arabic"/>
              <w:bCs/>
              <w:color w:val="1F497D" w:themeColor="text2"/>
              <w:spacing w:val="-15"/>
              <w:sz w:val="48"/>
              <w:szCs w:val="72"/>
            </w:rPr>
            <w:t>Road Pavement Design Criteria Template</w:t>
          </w:r>
        </w:sdtContent>
      </w:sdt>
    </w:p>
    <w:p w14:paraId="4C01C2CD" w14:textId="77777777" w:rsidR="00B86E52" w:rsidRDefault="00B86E52" w:rsidP="00B86E52">
      <w:pPr>
        <w:pStyle w:val="CPDocTitle"/>
        <w:ind w:left="90" w:hanging="90"/>
        <w:jc w:val="left"/>
        <w:rPr>
          <w:rFonts w:ascii="FS Albert Arabic" w:hAnsi="FS Albert Arabic" w:cs="FS Albert Arabic"/>
          <w:b w:val="0"/>
          <w:color w:val="1F497D" w:themeColor="text2"/>
          <w:spacing w:val="-15"/>
          <w:sz w:val="28"/>
        </w:rPr>
      </w:pPr>
    </w:p>
    <w:p w14:paraId="45CB9D27" w14:textId="3E442615" w:rsidR="00E072E8" w:rsidRPr="00C253E1" w:rsidRDefault="00E072E8" w:rsidP="00E072E8">
      <w:pPr>
        <w:pStyle w:val="CPDocTitle"/>
        <w:jc w:val="left"/>
        <w:rPr>
          <w:b w:val="0"/>
          <w:color w:val="1F497D" w:themeColor="text2"/>
          <w:spacing w:val="-15"/>
          <w:sz w:val="28"/>
        </w:rPr>
      </w:pPr>
      <w:r w:rsidRPr="00C253E1">
        <w:rPr>
          <w:b w:val="0"/>
          <w:color w:val="1F497D" w:themeColor="text2"/>
          <w:spacing w:val="-15"/>
          <w:sz w:val="28"/>
        </w:rPr>
        <w:t xml:space="preserve">Document No. </w:t>
      </w:r>
      <w:sdt>
        <w:sdtPr>
          <w:rPr>
            <w:b w:val="0"/>
            <w:color w:val="1F497D" w:themeColor="text2"/>
            <w:spacing w:val="-15"/>
            <w:sz w:val="28"/>
          </w:rPr>
          <w:alias w:val="Subject"/>
          <w:tag w:val=""/>
          <w:id w:val="443583244"/>
          <w:placeholder>
            <w:docPart w:val="611E979F076B4D099D5EBC6E8493E58F"/>
          </w:placeholder>
          <w:dataBinding w:prefixMappings="xmlns:ns0='http://purl.org/dc/elements/1.1/' xmlns:ns1='http://schemas.openxmlformats.org/package/2006/metadata/core-properties' " w:xpath="/ns1:coreProperties[1]/ns0:subject[1]" w:storeItemID="{6C3C8BC8-F283-45AE-878A-BAB7291924A1}"/>
          <w:text/>
        </w:sdtPr>
        <w:sdtContent>
          <w:r>
            <w:rPr>
              <w:b w:val="0"/>
              <w:color w:val="1F497D" w:themeColor="text2"/>
              <w:spacing w:val="-15"/>
              <w:sz w:val="28"/>
            </w:rPr>
            <w:t>EPM-KEC-TP-000013</w:t>
          </w:r>
        </w:sdtContent>
      </w:sdt>
      <w:r w:rsidRPr="00C253E1">
        <w:rPr>
          <w:b w:val="0"/>
          <w:color w:val="1F497D" w:themeColor="text2"/>
          <w:spacing w:val="-15"/>
          <w:sz w:val="28"/>
        </w:rPr>
        <w:t xml:space="preserve"> Rev </w:t>
      </w:r>
      <w:sdt>
        <w:sdtPr>
          <w:rPr>
            <w:b w:val="0"/>
            <w:color w:val="1F497D" w:themeColor="text2"/>
            <w:spacing w:val="-15"/>
            <w:sz w:val="28"/>
          </w:rPr>
          <w:alias w:val="Rev"/>
          <w:tag w:val="Rev"/>
          <w:id w:val="895702517"/>
          <w:placeholder>
            <w:docPart w:val="F907D7EE021642AAAD967305F8171C3D"/>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b w:val="0"/>
              <w:color w:val="1F497D" w:themeColor="text2"/>
              <w:spacing w:val="-15"/>
              <w:sz w:val="28"/>
            </w:rPr>
            <w:t>002</w:t>
          </w:r>
        </w:sdtContent>
      </w:sdt>
    </w:p>
    <w:p w14:paraId="62EFA2F6" w14:textId="77777777" w:rsidR="00E662DA" w:rsidRPr="00DC6C5B" w:rsidRDefault="00E662DA" w:rsidP="00DC6C5B">
      <w:pPr>
        <w:pStyle w:val="CPDocTitle"/>
        <w:jc w:val="left"/>
        <w:rPr>
          <w:rFonts w:ascii="FS Albert Arabic" w:hAnsi="FS Albert Arabic" w:cs="FS Albert Arabic"/>
          <w:bCs/>
          <w:color w:val="1F497D" w:themeColor="text2"/>
          <w:spacing w:val="-15"/>
          <w:sz w:val="48"/>
          <w:szCs w:val="72"/>
        </w:rPr>
      </w:pPr>
    </w:p>
    <w:p w14:paraId="62EFA2F7" w14:textId="77777777" w:rsidR="00583A98" w:rsidRPr="00DC6C5B" w:rsidRDefault="00583A98" w:rsidP="003C4240">
      <w:pPr>
        <w:tabs>
          <w:tab w:val="left" w:pos="-142"/>
        </w:tabs>
        <w:spacing w:before="40" w:after="40"/>
        <w:jc w:val="center"/>
        <w:rPr>
          <w:rFonts w:ascii="FS Albert Arabic" w:hAnsi="FS Albert Arabic" w:cs="FS Albert Arabic"/>
          <w:lang w:eastAsia="en-GB"/>
        </w:rPr>
      </w:pPr>
    </w:p>
    <w:p w14:paraId="62EFA2F8" w14:textId="77777777" w:rsidR="00583A98" w:rsidRPr="00DC6C5B" w:rsidRDefault="001C5B08" w:rsidP="00112F25">
      <w:pPr>
        <w:tabs>
          <w:tab w:val="left" w:pos="-142"/>
          <w:tab w:val="left" w:pos="2352"/>
          <w:tab w:val="left" w:pos="7452"/>
        </w:tabs>
        <w:spacing w:before="40" w:after="40"/>
        <w:rPr>
          <w:rFonts w:ascii="FS Albert Arabic" w:hAnsi="FS Albert Arabic" w:cs="FS Albert Arabic"/>
          <w:lang w:eastAsia="en-GB"/>
        </w:rPr>
      </w:pPr>
      <w:r w:rsidRPr="00DC6C5B">
        <w:rPr>
          <w:rFonts w:ascii="FS Albert Arabic" w:hAnsi="FS Albert Arabic" w:cs="FS Albert Arabic"/>
          <w:lang w:eastAsia="en-GB"/>
        </w:rPr>
        <w:tab/>
      </w:r>
      <w:r w:rsidR="00112F25" w:rsidRPr="00DC6C5B">
        <w:rPr>
          <w:rFonts w:ascii="FS Albert Arabic" w:hAnsi="FS Albert Arabic" w:cs="FS Albert Arabic"/>
          <w:lang w:eastAsia="en-GB"/>
        </w:rPr>
        <w:tab/>
      </w:r>
    </w:p>
    <w:p w14:paraId="62EFA2F9" w14:textId="77777777" w:rsidR="00583A98" w:rsidRPr="00DC6C5B" w:rsidRDefault="00583A98" w:rsidP="003C4240">
      <w:pPr>
        <w:tabs>
          <w:tab w:val="left" w:pos="-142"/>
        </w:tabs>
        <w:spacing w:before="40" w:after="40"/>
        <w:jc w:val="center"/>
        <w:rPr>
          <w:rFonts w:ascii="FS Albert Arabic" w:hAnsi="FS Albert Arabic" w:cs="FS Albert Arabic"/>
          <w:lang w:eastAsia="en-GB"/>
        </w:rPr>
      </w:pPr>
    </w:p>
    <w:p w14:paraId="62EFA2FA" w14:textId="77777777" w:rsidR="00583A98" w:rsidRPr="00DC6C5B" w:rsidRDefault="00583A98" w:rsidP="003C4240">
      <w:pPr>
        <w:tabs>
          <w:tab w:val="left" w:pos="-142"/>
        </w:tabs>
        <w:spacing w:before="40" w:after="40"/>
        <w:jc w:val="center"/>
        <w:rPr>
          <w:rFonts w:ascii="FS Albert Arabic" w:hAnsi="FS Albert Arabic" w:cs="FS Albert Arabic"/>
          <w:lang w:eastAsia="en-GB"/>
        </w:rPr>
      </w:pPr>
    </w:p>
    <w:p w14:paraId="62EFA2FB" w14:textId="77777777" w:rsidR="001C5B08" w:rsidRPr="00DC6C5B" w:rsidRDefault="001C5B08" w:rsidP="003C4240">
      <w:pPr>
        <w:tabs>
          <w:tab w:val="left" w:pos="-142"/>
        </w:tabs>
        <w:spacing w:before="40" w:after="40"/>
        <w:jc w:val="center"/>
        <w:rPr>
          <w:rFonts w:ascii="FS Albert Arabic" w:hAnsi="FS Albert Arabic" w:cs="FS Albert Arabic"/>
          <w:lang w:eastAsia="en-GB"/>
        </w:rPr>
      </w:pPr>
    </w:p>
    <w:p w14:paraId="62EFA319" w14:textId="0DF87D41" w:rsidR="001C5B08" w:rsidRPr="00DC6C5B" w:rsidRDefault="001C5B08" w:rsidP="001C1070">
      <w:pPr>
        <w:rPr>
          <w:rFonts w:ascii="FS Albert Arabic" w:hAnsi="FS Albert Arabic" w:cs="FS Albert Arabic"/>
          <w:lang w:eastAsia="en-GB"/>
        </w:rPr>
      </w:pPr>
      <w:r w:rsidRPr="00DC6C5B">
        <w:rPr>
          <w:rFonts w:ascii="FS Albert Arabic" w:hAnsi="FS Albert Arabic" w:cs="FS Albert Arabic"/>
          <w:lang w:eastAsia="en-GB"/>
        </w:rPr>
        <w:br w:type="page"/>
      </w:r>
    </w:p>
    <w:p w14:paraId="62EFA31A" w14:textId="77777777" w:rsidR="001C5B08" w:rsidRPr="00DC6C5B" w:rsidRDefault="001C5B08" w:rsidP="003C4240">
      <w:pPr>
        <w:tabs>
          <w:tab w:val="left" w:pos="-142"/>
        </w:tabs>
        <w:spacing w:before="40" w:after="40"/>
        <w:jc w:val="center"/>
        <w:rPr>
          <w:rFonts w:ascii="FS Albert Arabic" w:hAnsi="FS Albert Arabic" w:cs="FS Albert Arabic"/>
          <w:lang w:eastAsia="en-GB"/>
        </w:rPr>
      </w:pPr>
    </w:p>
    <w:p w14:paraId="51BB8451" w14:textId="77777777" w:rsidR="008E0AD6" w:rsidRPr="00E072E8" w:rsidRDefault="008E0AD6" w:rsidP="008E0AD6">
      <w:pPr>
        <w:pStyle w:val="RevisionTableTitle"/>
        <w:ind w:left="-142"/>
      </w:pPr>
      <w:r w:rsidRPr="00E072E8">
        <w:t>Document Submittal History:</w:t>
      </w:r>
    </w:p>
    <w:tbl>
      <w:tblPr>
        <w:tblW w:w="946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134"/>
        <w:gridCol w:w="850"/>
        <w:gridCol w:w="1843"/>
        <w:gridCol w:w="1843"/>
        <w:gridCol w:w="2127"/>
      </w:tblGrid>
      <w:tr w:rsidR="008E0AD6" w:rsidRPr="00E072E8" w14:paraId="66547827" w14:textId="77777777" w:rsidTr="00A71C4F">
        <w:trPr>
          <w:cantSplit/>
          <w:trHeight w:val="295"/>
        </w:trPr>
        <w:tc>
          <w:tcPr>
            <w:tcW w:w="562" w:type="dxa"/>
            <w:tcMar>
              <w:left w:w="28" w:type="dxa"/>
              <w:right w:w="28" w:type="dxa"/>
            </w:tcMar>
            <w:vAlign w:val="center"/>
          </w:tcPr>
          <w:p w14:paraId="21CFE7D3" w14:textId="77777777" w:rsidR="008E0AD6" w:rsidRPr="00E072E8" w:rsidRDefault="008E0AD6" w:rsidP="00A71C4F">
            <w:pPr>
              <w:tabs>
                <w:tab w:val="left" w:pos="114"/>
              </w:tabs>
              <w:spacing w:before="40" w:after="40"/>
              <w:ind w:left="114"/>
              <w:jc w:val="center"/>
              <w:rPr>
                <w:rFonts w:cs="Arial"/>
                <w:b/>
                <w:sz w:val="16"/>
                <w:szCs w:val="16"/>
              </w:rPr>
            </w:pPr>
            <w:r w:rsidRPr="00E072E8">
              <w:rPr>
                <w:rFonts w:cs="Arial"/>
                <w:b/>
                <w:sz w:val="16"/>
                <w:szCs w:val="16"/>
              </w:rPr>
              <w:t>Rev.:</w:t>
            </w:r>
          </w:p>
        </w:tc>
        <w:tc>
          <w:tcPr>
            <w:tcW w:w="1107" w:type="dxa"/>
            <w:vAlign w:val="center"/>
          </w:tcPr>
          <w:p w14:paraId="3FFD5FAC" w14:textId="77777777" w:rsidR="008E0AD6" w:rsidRPr="00E072E8" w:rsidRDefault="008E0AD6" w:rsidP="00A71C4F">
            <w:pPr>
              <w:tabs>
                <w:tab w:val="left" w:pos="114"/>
              </w:tabs>
              <w:spacing w:before="40" w:after="40"/>
              <w:ind w:left="114"/>
              <w:jc w:val="center"/>
              <w:rPr>
                <w:rFonts w:cs="Arial"/>
                <w:b/>
                <w:sz w:val="16"/>
                <w:szCs w:val="16"/>
              </w:rPr>
            </w:pPr>
            <w:r w:rsidRPr="00E072E8">
              <w:rPr>
                <w:rFonts w:cs="Arial"/>
                <w:b/>
                <w:sz w:val="16"/>
                <w:szCs w:val="16"/>
              </w:rPr>
              <w:t>Rev Status</w:t>
            </w:r>
          </w:p>
        </w:tc>
        <w:tc>
          <w:tcPr>
            <w:tcW w:w="1134" w:type="dxa"/>
            <w:tcMar>
              <w:left w:w="28" w:type="dxa"/>
              <w:right w:w="28" w:type="dxa"/>
            </w:tcMar>
            <w:vAlign w:val="center"/>
          </w:tcPr>
          <w:p w14:paraId="764C110A" w14:textId="77777777" w:rsidR="008E0AD6" w:rsidRPr="00E072E8" w:rsidRDefault="008E0AD6" w:rsidP="00A71C4F">
            <w:pPr>
              <w:tabs>
                <w:tab w:val="left" w:pos="114"/>
              </w:tabs>
              <w:spacing w:before="40" w:after="40"/>
              <w:ind w:left="114"/>
              <w:jc w:val="center"/>
              <w:rPr>
                <w:rFonts w:cs="Arial"/>
                <w:b/>
                <w:sz w:val="16"/>
                <w:szCs w:val="16"/>
              </w:rPr>
            </w:pPr>
            <w:r w:rsidRPr="00E072E8">
              <w:rPr>
                <w:rFonts w:cs="Arial"/>
                <w:b/>
                <w:sz w:val="16"/>
                <w:szCs w:val="16"/>
              </w:rPr>
              <w:t>Date:</w:t>
            </w:r>
          </w:p>
        </w:tc>
        <w:tc>
          <w:tcPr>
            <w:tcW w:w="850" w:type="dxa"/>
            <w:vAlign w:val="center"/>
          </w:tcPr>
          <w:p w14:paraId="5F369861" w14:textId="77777777" w:rsidR="008E0AD6" w:rsidRPr="00E072E8" w:rsidRDefault="008E0AD6" w:rsidP="00A71C4F">
            <w:pPr>
              <w:tabs>
                <w:tab w:val="left" w:pos="114"/>
              </w:tabs>
              <w:spacing w:before="40" w:after="40"/>
              <w:ind w:left="114"/>
              <w:jc w:val="center"/>
              <w:rPr>
                <w:rFonts w:cs="Arial"/>
                <w:b/>
                <w:sz w:val="16"/>
                <w:szCs w:val="16"/>
              </w:rPr>
            </w:pPr>
            <w:r w:rsidRPr="00E072E8">
              <w:rPr>
                <w:rFonts w:cs="Arial"/>
                <w:b/>
                <w:sz w:val="16"/>
                <w:szCs w:val="16"/>
              </w:rPr>
              <w:t>Entity</w:t>
            </w:r>
          </w:p>
        </w:tc>
        <w:tc>
          <w:tcPr>
            <w:tcW w:w="1843" w:type="dxa"/>
            <w:tcMar>
              <w:left w:w="28" w:type="dxa"/>
              <w:right w:w="28" w:type="dxa"/>
            </w:tcMar>
            <w:vAlign w:val="center"/>
          </w:tcPr>
          <w:p w14:paraId="4C80A2DF" w14:textId="77777777" w:rsidR="008E0AD6" w:rsidRPr="00E072E8" w:rsidRDefault="008E0AD6" w:rsidP="00A71C4F">
            <w:pPr>
              <w:tabs>
                <w:tab w:val="left" w:pos="114"/>
              </w:tabs>
              <w:spacing w:before="40" w:after="40"/>
              <w:ind w:left="114"/>
              <w:jc w:val="center"/>
              <w:rPr>
                <w:rFonts w:cs="Arial"/>
                <w:b/>
                <w:sz w:val="16"/>
                <w:szCs w:val="16"/>
              </w:rPr>
            </w:pPr>
            <w:r w:rsidRPr="00E072E8">
              <w:rPr>
                <w:rFonts w:cs="Arial"/>
                <w:b/>
                <w:sz w:val="16"/>
                <w:szCs w:val="16"/>
              </w:rPr>
              <w:t>Prepared by:</w:t>
            </w:r>
          </w:p>
        </w:tc>
        <w:tc>
          <w:tcPr>
            <w:tcW w:w="1843" w:type="dxa"/>
            <w:tcMar>
              <w:left w:w="28" w:type="dxa"/>
              <w:right w:w="28" w:type="dxa"/>
            </w:tcMar>
            <w:vAlign w:val="center"/>
          </w:tcPr>
          <w:p w14:paraId="7DF5127C" w14:textId="77777777" w:rsidR="008E0AD6" w:rsidRPr="00E072E8" w:rsidRDefault="008E0AD6" w:rsidP="00A71C4F">
            <w:pPr>
              <w:tabs>
                <w:tab w:val="left" w:pos="426"/>
              </w:tabs>
              <w:spacing w:before="40" w:after="40"/>
              <w:jc w:val="center"/>
              <w:rPr>
                <w:rFonts w:cs="Arial"/>
                <w:b/>
                <w:sz w:val="16"/>
                <w:szCs w:val="16"/>
              </w:rPr>
            </w:pPr>
            <w:r w:rsidRPr="00E072E8">
              <w:rPr>
                <w:rFonts w:cs="Arial"/>
                <w:b/>
                <w:sz w:val="16"/>
                <w:szCs w:val="16"/>
              </w:rPr>
              <w:t>Reviewed by:</w:t>
            </w:r>
          </w:p>
        </w:tc>
        <w:tc>
          <w:tcPr>
            <w:tcW w:w="2127" w:type="dxa"/>
            <w:vAlign w:val="center"/>
          </w:tcPr>
          <w:p w14:paraId="3DD31835" w14:textId="77777777" w:rsidR="008E0AD6" w:rsidRPr="00E072E8" w:rsidRDefault="008E0AD6" w:rsidP="00A71C4F">
            <w:pPr>
              <w:tabs>
                <w:tab w:val="left" w:pos="77"/>
              </w:tabs>
              <w:spacing w:before="40" w:after="40"/>
              <w:ind w:left="77"/>
              <w:jc w:val="center"/>
              <w:rPr>
                <w:rFonts w:cs="Arial"/>
                <w:b/>
                <w:sz w:val="16"/>
                <w:szCs w:val="16"/>
              </w:rPr>
            </w:pPr>
            <w:r w:rsidRPr="00E072E8">
              <w:rPr>
                <w:rFonts w:cs="Arial"/>
                <w:b/>
                <w:sz w:val="16"/>
                <w:szCs w:val="16"/>
              </w:rPr>
              <w:t>Approved by:</w:t>
            </w:r>
          </w:p>
        </w:tc>
      </w:tr>
      <w:tr w:rsidR="008E0AD6" w:rsidRPr="00E072E8" w14:paraId="3B6C16C6" w14:textId="77777777" w:rsidTr="00A71C4F">
        <w:trPr>
          <w:cantSplit/>
          <w:trHeight w:val="330"/>
        </w:trPr>
        <w:tc>
          <w:tcPr>
            <w:tcW w:w="562" w:type="dxa"/>
            <w:tcMar>
              <w:left w:w="28" w:type="dxa"/>
              <w:right w:w="28" w:type="dxa"/>
            </w:tcMar>
            <w:vAlign w:val="center"/>
          </w:tcPr>
          <w:p w14:paraId="51925445" w14:textId="77777777" w:rsidR="008E0AD6" w:rsidRPr="00E072E8" w:rsidRDefault="008E0AD6" w:rsidP="00A71C4F">
            <w:pPr>
              <w:pStyle w:val="RevisionTableText"/>
              <w:rPr>
                <w:b/>
                <w:bCs/>
                <w:highlight w:val="yellow"/>
              </w:rPr>
            </w:pPr>
            <w:r w:rsidRPr="00E072E8">
              <w:rPr>
                <w:b/>
                <w:bCs/>
              </w:rPr>
              <w:t>00</w:t>
            </w:r>
            <w:r w:rsidRPr="00E072E8">
              <w:rPr>
                <w:b/>
                <w:bCs/>
                <w:highlight w:val="yellow"/>
              </w:rPr>
              <w:t>X</w:t>
            </w:r>
          </w:p>
        </w:tc>
        <w:tc>
          <w:tcPr>
            <w:tcW w:w="1107" w:type="dxa"/>
            <w:vAlign w:val="center"/>
          </w:tcPr>
          <w:p w14:paraId="75B7CEAE" w14:textId="77777777" w:rsidR="008E0AD6" w:rsidRPr="00E072E8" w:rsidRDefault="008E0AD6" w:rsidP="00A71C4F">
            <w:pPr>
              <w:pStyle w:val="RevisionTableText"/>
              <w:rPr>
                <w:b/>
                <w:bCs/>
                <w:highlight w:val="yellow"/>
              </w:rPr>
            </w:pPr>
            <w:r w:rsidRPr="00E072E8">
              <w:rPr>
                <w:b/>
                <w:bCs/>
              </w:rPr>
              <w:t xml:space="preserve">For </w:t>
            </w:r>
            <w:r w:rsidRPr="00E072E8">
              <w:rPr>
                <w:b/>
                <w:bCs/>
                <w:highlight w:val="yellow"/>
              </w:rPr>
              <w:t>XXXXX</w:t>
            </w:r>
          </w:p>
        </w:tc>
        <w:tc>
          <w:tcPr>
            <w:tcW w:w="1134" w:type="dxa"/>
            <w:tcMar>
              <w:left w:w="28" w:type="dxa"/>
              <w:right w:w="28" w:type="dxa"/>
            </w:tcMar>
            <w:vAlign w:val="center"/>
          </w:tcPr>
          <w:p w14:paraId="2780CD78" w14:textId="77777777" w:rsidR="008E0AD6" w:rsidRPr="00E072E8" w:rsidRDefault="008E0AD6" w:rsidP="00A71C4F">
            <w:pPr>
              <w:pStyle w:val="RevisionTableText"/>
              <w:rPr>
                <w:b/>
                <w:bCs/>
                <w:highlight w:val="yellow"/>
              </w:rPr>
            </w:pPr>
            <w:r w:rsidRPr="00E072E8">
              <w:rPr>
                <w:b/>
                <w:bCs/>
                <w:highlight w:val="yellow"/>
              </w:rPr>
              <w:t>DD/MM/YYYY</w:t>
            </w:r>
          </w:p>
        </w:tc>
        <w:tc>
          <w:tcPr>
            <w:tcW w:w="850" w:type="dxa"/>
            <w:vAlign w:val="center"/>
          </w:tcPr>
          <w:p w14:paraId="13572992" w14:textId="77777777" w:rsidR="008E0AD6" w:rsidRPr="00E072E8" w:rsidRDefault="008E0AD6" w:rsidP="00A71C4F">
            <w:pPr>
              <w:pStyle w:val="RevisionTableText"/>
              <w:rPr>
                <w:b/>
                <w:bCs/>
                <w:highlight w:val="yellow"/>
              </w:rPr>
            </w:pPr>
            <w:r w:rsidRPr="00E072E8">
              <w:rPr>
                <w:b/>
                <w:bCs/>
                <w:highlight w:val="yellow"/>
              </w:rPr>
              <w:t>XXXXX</w:t>
            </w:r>
          </w:p>
        </w:tc>
        <w:tc>
          <w:tcPr>
            <w:tcW w:w="1843" w:type="dxa"/>
            <w:tcMar>
              <w:left w:w="28" w:type="dxa"/>
              <w:right w:w="28" w:type="dxa"/>
            </w:tcMar>
            <w:vAlign w:val="center"/>
          </w:tcPr>
          <w:p w14:paraId="11E289A1" w14:textId="77777777" w:rsidR="008E0AD6" w:rsidRPr="00E072E8" w:rsidRDefault="008E0AD6" w:rsidP="00A71C4F">
            <w:pPr>
              <w:pStyle w:val="RevisionTableText"/>
              <w:rPr>
                <w:b/>
                <w:bCs/>
                <w:highlight w:val="yellow"/>
              </w:rPr>
            </w:pPr>
            <w:r w:rsidRPr="00E072E8">
              <w:rPr>
                <w:b/>
                <w:bCs/>
                <w:highlight w:val="yellow"/>
              </w:rPr>
              <w:t>NAME</w:t>
            </w:r>
          </w:p>
        </w:tc>
        <w:tc>
          <w:tcPr>
            <w:tcW w:w="1843" w:type="dxa"/>
            <w:tcMar>
              <w:left w:w="28" w:type="dxa"/>
              <w:right w:w="28" w:type="dxa"/>
            </w:tcMar>
            <w:vAlign w:val="center"/>
          </w:tcPr>
          <w:p w14:paraId="3AC692D2" w14:textId="77777777" w:rsidR="008E0AD6" w:rsidRPr="00E072E8" w:rsidRDefault="008E0AD6" w:rsidP="00A71C4F">
            <w:pPr>
              <w:pStyle w:val="RevisionTableText"/>
              <w:rPr>
                <w:b/>
                <w:bCs/>
                <w:highlight w:val="yellow"/>
              </w:rPr>
            </w:pPr>
            <w:r w:rsidRPr="00E072E8">
              <w:rPr>
                <w:b/>
                <w:bCs/>
                <w:highlight w:val="yellow"/>
              </w:rPr>
              <w:t>NAME</w:t>
            </w:r>
          </w:p>
        </w:tc>
        <w:tc>
          <w:tcPr>
            <w:tcW w:w="2127" w:type="dxa"/>
            <w:vAlign w:val="center"/>
          </w:tcPr>
          <w:p w14:paraId="6EFB5801" w14:textId="77777777" w:rsidR="008E0AD6" w:rsidRPr="00E072E8" w:rsidRDefault="008E0AD6" w:rsidP="00A71C4F">
            <w:pPr>
              <w:pStyle w:val="RevisionTableText"/>
              <w:rPr>
                <w:highlight w:val="yellow"/>
              </w:rPr>
            </w:pPr>
            <w:r w:rsidRPr="00E072E8">
              <w:rPr>
                <w:b/>
                <w:bCs/>
                <w:highlight w:val="yellow"/>
              </w:rPr>
              <w:t>NAME</w:t>
            </w:r>
          </w:p>
        </w:tc>
      </w:tr>
      <w:tr w:rsidR="008E0AD6" w:rsidRPr="00E072E8" w14:paraId="1B95674F" w14:textId="77777777" w:rsidTr="00A71C4F">
        <w:trPr>
          <w:cantSplit/>
          <w:trHeight w:val="148"/>
        </w:trPr>
        <w:tc>
          <w:tcPr>
            <w:tcW w:w="562" w:type="dxa"/>
            <w:tcMar>
              <w:left w:w="28" w:type="dxa"/>
              <w:right w:w="28" w:type="dxa"/>
            </w:tcMar>
            <w:vAlign w:val="center"/>
          </w:tcPr>
          <w:p w14:paraId="3CB27FDF" w14:textId="77777777" w:rsidR="008E0AD6" w:rsidRPr="00E072E8" w:rsidRDefault="008E0AD6" w:rsidP="00A71C4F">
            <w:pPr>
              <w:tabs>
                <w:tab w:val="left" w:pos="426"/>
              </w:tabs>
              <w:spacing w:before="40" w:after="40"/>
              <w:jc w:val="center"/>
              <w:rPr>
                <w:rFonts w:cs="Arial"/>
                <w:sz w:val="16"/>
                <w:szCs w:val="16"/>
              </w:rPr>
            </w:pPr>
          </w:p>
        </w:tc>
        <w:tc>
          <w:tcPr>
            <w:tcW w:w="1107" w:type="dxa"/>
          </w:tcPr>
          <w:p w14:paraId="26E074F7" w14:textId="77777777" w:rsidR="008E0AD6" w:rsidRPr="00E072E8" w:rsidRDefault="008E0AD6" w:rsidP="00A71C4F">
            <w:pPr>
              <w:tabs>
                <w:tab w:val="left" w:pos="426"/>
              </w:tabs>
              <w:spacing w:before="40" w:after="40"/>
              <w:jc w:val="center"/>
              <w:rPr>
                <w:rFonts w:cs="Arial"/>
                <w:sz w:val="16"/>
                <w:szCs w:val="16"/>
              </w:rPr>
            </w:pPr>
          </w:p>
        </w:tc>
        <w:tc>
          <w:tcPr>
            <w:tcW w:w="1134" w:type="dxa"/>
            <w:tcMar>
              <w:left w:w="28" w:type="dxa"/>
              <w:right w:w="28" w:type="dxa"/>
            </w:tcMar>
            <w:vAlign w:val="center"/>
          </w:tcPr>
          <w:p w14:paraId="0BF3F13D" w14:textId="77777777" w:rsidR="008E0AD6" w:rsidRPr="00E072E8" w:rsidRDefault="008E0AD6" w:rsidP="00A71C4F">
            <w:pPr>
              <w:tabs>
                <w:tab w:val="left" w:pos="114"/>
              </w:tabs>
              <w:spacing w:before="40" w:after="40"/>
              <w:jc w:val="center"/>
              <w:rPr>
                <w:rFonts w:cs="Arial"/>
                <w:sz w:val="16"/>
                <w:szCs w:val="16"/>
              </w:rPr>
            </w:pPr>
          </w:p>
        </w:tc>
        <w:tc>
          <w:tcPr>
            <w:tcW w:w="850" w:type="dxa"/>
          </w:tcPr>
          <w:p w14:paraId="287A6BE8" w14:textId="77777777" w:rsidR="008E0AD6" w:rsidRPr="00E072E8" w:rsidRDefault="008E0AD6"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7B8A6657" w14:textId="77777777" w:rsidR="008E0AD6" w:rsidRPr="00E072E8" w:rsidRDefault="008E0AD6"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07850741" w14:textId="77777777" w:rsidR="008E0AD6" w:rsidRPr="00E072E8" w:rsidRDefault="008E0AD6" w:rsidP="00A71C4F">
            <w:pPr>
              <w:tabs>
                <w:tab w:val="left" w:pos="114"/>
              </w:tabs>
              <w:spacing w:before="40" w:after="40"/>
              <w:jc w:val="center"/>
              <w:rPr>
                <w:rFonts w:cs="Arial"/>
                <w:sz w:val="16"/>
                <w:szCs w:val="16"/>
              </w:rPr>
            </w:pPr>
          </w:p>
        </w:tc>
        <w:tc>
          <w:tcPr>
            <w:tcW w:w="2127" w:type="dxa"/>
            <w:vAlign w:val="center"/>
          </w:tcPr>
          <w:p w14:paraId="1573EE9B" w14:textId="77777777" w:rsidR="008E0AD6" w:rsidRPr="00E072E8" w:rsidRDefault="008E0AD6" w:rsidP="00A71C4F">
            <w:pPr>
              <w:tabs>
                <w:tab w:val="left" w:pos="30"/>
                <w:tab w:val="left" w:pos="114"/>
              </w:tabs>
              <w:spacing w:before="40" w:after="40"/>
              <w:jc w:val="center"/>
              <w:rPr>
                <w:rFonts w:cs="Arial"/>
                <w:sz w:val="16"/>
                <w:szCs w:val="16"/>
              </w:rPr>
            </w:pPr>
          </w:p>
        </w:tc>
      </w:tr>
      <w:tr w:rsidR="008E0AD6" w:rsidRPr="00E072E8" w14:paraId="541F4E55" w14:textId="77777777" w:rsidTr="00A71C4F">
        <w:trPr>
          <w:cantSplit/>
          <w:trHeight w:val="54"/>
        </w:trPr>
        <w:tc>
          <w:tcPr>
            <w:tcW w:w="562" w:type="dxa"/>
            <w:tcMar>
              <w:left w:w="28" w:type="dxa"/>
              <w:right w:w="28" w:type="dxa"/>
            </w:tcMar>
            <w:vAlign w:val="center"/>
          </w:tcPr>
          <w:p w14:paraId="4DA9019D" w14:textId="77777777" w:rsidR="008E0AD6" w:rsidRPr="00E072E8" w:rsidRDefault="008E0AD6" w:rsidP="00A71C4F">
            <w:pPr>
              <w:tabs>
                <w:tab w:val="left" w:pos="426"/>
              </w:tabs>
              <w:spacing w:before="40" w:after="40"/>
              <w:jc w:val="center"/>
              <w:rPr>
                <w:rFonts w:cs="Arial"/>
                <w:sz w:val="16"/>
                <w:szCs w:val="16"/>
              </w:rPr>
            </w:pPr>
          </w:p>
        </w:tc>
        <w:tc>
          <w:tcPr>
            <w:tcW w:w="1107" w:type="dxa"/>
          </w:tcPr>
          <w:p w14:paraId="67AFBB8D" w14:textId="77777777" w:rsidR="008E0AD6" w:rsidRPr="00E072E8" w:rsidRDefault="008E0AD6" w:rsidP="00A71C4F">
            <w:pPr>
              <w:tabs>
                <w:tab w:val="left" w:pos="426"/>
              </w:tabs>
              <w:spacing w:before="40" w:after="40"/>
              <w:jc w:val="center"/>
              <w:rPr>
                <w:rFonts w:cs="Arial"/>
                <w:sz w:val="16"/>
                <w:szCs w:val="16"/>
              </w:rPr>
            </w:pPr>
          </w:p>
        </w:tc>
        <w:tc>
          <w:tcPr>
            <w:tcW w:w="1134" w:type="dxa"/>
            <w:tcMar>
              <w:left w:w="28" w:type="dxa"/>
              <w:right w:w="28" w:type="dxa"/>
            </w:tcMar>
            <w:vAlign w:val="center"/>
          </w:tcPr>
          <w:p w14:paraId="5BBAF00E" w14:textId="77777777" w:rsidR="008E0AD6" w:rsidRPr="00E072E8" w:rsidRDefault="008E0AD6" w:rsidP="00A71C4F">
            <w:pPr>
              <w:tabs>
                <w:tab w:val="left" w:pos="114"/>
              </w:tabs>
              <w:spacing w:before="40" w:after="40"/>
              <w:jc w:val="center"/>
              <w:rPr>
                <w:rFonts w:cs="Arial"/>
                <w:sz w:val="16"/>
                <w:szCs w:val="16"/>
              </w:rPr>
            </w:pPr>
          </w:p>
        </w:tc>
        <w:tc>
          <w:tcPr>
            <w:tcW w:w="850" w:type="dxa"/>
          </w:tcPr>
          <w:p w14:paraId="2D982F24" w14:textId="77777777" w:rsidR="008E0AD6" w:rsidRPr="00E072E8" w:rsidRDefault="008E0AD6"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42553AB1" w14:textId="77777777" w:rsidR="008E0AD6" w:rsidRPr="00E072E8" w:rsidRDefault="008E0AD6"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5AB95E22" w14:textId="77777777" w:rsidR="008E0AD6" w:rsidRPr="00E072E8" w:rsidRDefault="008E0AD6" w:rsidP="00A71C4F">
            <w:pPr>
              <w:tabs>
                <w:tab w:val="left" w:pos="114"/>
              </w:tabs>
              <w:spacing w:before="40" w:after="40"/>
              <w:jc w:val="center"/>
              <w:rPr>
                <w:rFonts w:cs="Arial"/>
                <w:sz w:val="16"/>
                <w:szCs w:val="16"/>
              </w:rPr>
            </w:pPr>
          </w:p>
        </w:tc>
        <w:tc>
          <w:tcPr>
            <w:tcW w:w="2127" w:type="dxa"/>
            <w:vAlign w:val="center"/>
          </w:tcPr>
          <w:p w14:paraId="145D2348" w14:textId="77777777" w:rsidR="008E0AD6" w:rsidRPr="00E072E8" w:rsidRDefault="008E0AD6" w:rsidP="00A71C4F">
            <w:pPr>
              <w:tabs>
                <w:tab w:val="left" w:pos="30"/>
                <w:tab w:val="left" w:pos="114"/>
              </w:tabs>
              <w:spacing w:before="40" w:after="40"/>
              <w:jc w:val="center"/>
              <w:rPr>
                <w:rFonts w:cs="Arial"/>
                <w:sz w:val="16"/>
                <w:szCs w:val="16"/>
              </w:rPr>
            </w:pPr>
          </w:p>
        </w:tc>
      </w:tr>
      <w:tr w:rsidR="008E0AD6" w:rsidRPr="00E072E8" w14:paraId="38DD72F7" w14:textId="77777777" w:rsidTr="00A71C4F">
        <w:trPr>
          <w:cantSplit/>
          <w:trHeight w:val="54"/>
        </w:trPr>
        <w:tc>
          <w:tcPr>
            <w:tcW w:w="562" w:type="dxa"/>
            <w:tcMar>
              <w:left w:w="28" w:type="dxa"/>
              <w:right w:w="28" w:type="dxa"/>
            </w:tcMar>
            <w:vAlign w:val="center"/>
          </w:tcPr>
          <w:p w14:paraId="500CF02A" w14:textId="77777777" w:rsidR="008E0AD6" w:rsidRPr="00E072E8" w:rsidRDefault="008E0AD6" w:rsidP="00A71C4F">
            <w:pPr>
              <w:tabs>
                <w:tab w:val="left" w:pos="426"/>
              </w:tabs>
              <w:spacing w:before="40" w:after="40"/>
              <w:jc w:val="center"/>
              <w:rPr>
                <w:rFonts w:cs="Arial"/>
                <w:sz w:val="16"/>
                <w:szCs w:val="16"/>
              </w:rPr>
            </w:pPr>
          </w:p>
        </w:tc>
        <w:tc>
          <w:tcPr>
            <w:tcW w:w="1107" w:type="dxa"/>
          </w:tcPr>
          <w:p w14:paraId="1B665A92" w14:textId="77777777" w:rsidR="008E0AD6" w:rsidRPr="00E072E8" w:rsidRDefault="008E0AD6" w:rsidP="00A71C4F">
            <w:pPr>
              <w:tabs>
                <w:tab w:val="left" w:pos="426"/>
              </w:tabs>
              <w:spacing w:before="40" w:after="40"/>
              <w:jc w:val="center"/>
              <w:rPr>
                <w:rFonts w:cs="Arial"/>
                <w:sz w:val="16"/>
                <w:szCs w:val="16"/>
              </w:rPr>
            </w:pPr>
          </w:p>
        </w:tc>
        <w:tc>
          <w:tcPr>
            <w:tcW w:w="1134" w:type="dxa"/>
            <w:tcMar>
              <w:left w:w="28" w:type="dxa"/>
              <w:right w:w="28" w:type="dxa"/>
            </w:tcMar>
            <w:vAlign w:val="center"/>
          </w:tcPr>
          <w:p w14:paraId="40AD4850" w14:textId="77777777" w:rsidR="008E0AD6" w:rsidRPr="00E072E8" w:rsidRDefault="008E0AD6" w:rsidP="00A71C4F">
            <w:pPr>
              <w:tabs>
                <w:tab w:val="left" w:pos="114"/>
              </w:tabs>
              <w:spacing w:before="40" w:after="40"/>
              <w:jc w:val="center"/>
              <w:rPr>
                <w:rFonts w:cs="Arial"/>
                <w:sz w:val="16"/>
                <w:szCs w:val="16"/>
              </w:rPr>
            </w:pPr>
          </w:p>
        </w:tc>
        <w:tc>
          <w:tcPr>
            <w:tcW w:w="850" w:type="dxa"/>
          </w:tcPr>
          <w:p w14:paraId="52BC0485" w14:textId="77777777" w:rsidR="008E0AD6" w:rsidRPr="00E072E8" w:rsidRDefault="008E0AD6"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12064BE5" w14:textId="77777777" w:rsidR="008E0AD6" w:rsidRPr="00E072E8" w:rsidRDefault="008E0AD6"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169A410C" w14:textId="77777777" w:rsidR="008E0AD6" w:rsidRPr="00E072E8" w:rsidRDefault="008E0AD6" w:rsidP="00A71C4F">
            <w:pPr>
              <w:tabs>
                <w:tab w:val="left" w:pos="114"/>
              </w:tabs>
              <w:spacing w:before="40" w:after="40"/>
              <w:jc w:val="center"/>
              <w:rPr>
                <w:rFonts w:cs="Arial"/>
                <w:sz w:val="16"/>
                <w:szCs w:val="16"/>
              </w:rPr>
            </w:pPr>
          </w:p>
        </w:tc>
        <w:tc>
          <w:tcPr>
            <w:tcW w:w="2127" w:type="dxa"/>
            <w:vAlign w:val="center"/>
          </w:tcPr>
          <w:p w14:paraId="36BE2D52" w14:textId="77777777" w:rsidR="008E0AD6" w:rsidRPr="00E072E8" w:rsidRDefault="008E0AD6" w:rsidP="00A71C4F">
            <w:pPr>
              <w:tabs>
                <w:tab w:val="left" w:pos="30"/>
                <w:tab w:val="left" w:pos="114"/>
              </w:tabs>
              <w:spacing w:before="40" w:after="40"/>
              <w:jc w:val="center"/>
              <w:rPr>
                <w:rFonts w:cs="Arial"/>
                <w:sz w:val="16"/>
                <w:szCs w:val="16"/>
              </w:rPr>
            </w:pPr>
          </w:p>
        </w:tc>
      </w:tr>
      <w:tr w:rsidR="008E0AD6" w:rsidRPr="00E072E8" w14:paraId="1EA731C3" w14:textId="77777777" w:rsidTr="00A71C4F">
        <w:trPr>
          <w:cantSplit/>
          <w:trHeight w:val="54"/>
        </w:trPr>
        <w:tc>
          <w:tcPr>
            <w:tcW w:w="562" w:type="dxa"/>
            <w:tcMar>
              <w:left w:w="28" w:type="dxa"/>
              <w:right w:w="28" w:type="dxa"/>
            </w:tcMar>
            <w:vAlign w:val="center"/>
          </w:tcPr>
          <w:p w14:paraId="22902ED8" w14:textId="77777777" w:rsidR="008E0AD6" w:rsidRPr="00E072E8" w:rsidRDefault="008E0AD6" w:rsidP="00A71C4F">
            <w:pPr>
              <w:tabs>
                <w:tab w:val="left" w:pos="114"/>
              </w:tabs>
              <w:spacing w:before="40" w:after="40"/>
              <w:jc w:val="center"/>
              <w:rPr>
                <w:rFonts w:cs="Arial"/>
                <w:color w:val="000000"/>
                <w:sz w:val="16"/>
                <w:szCs w:val="16"/>
              </w:rPr>
            </w:pPr>
          </w:p>
        </w:tc>
        <w:tc>
          <w:tcPr>
            <w:tcW w:w="1107" w:type="dxa"/>
          </w:tcPr>
          <w:p w14:paraId="1061E864" w14:textId="77777777" w:rsidR="008E0AD6" w:rsidRPr="00E072E8" w:rsidRDefault="008E0AD6" w:rsidP="00A71C4F">
            <w:pPr>
              <w:tabs>
                <w:tab w:val="left" w:pos="114"/>
              </w:tabs>
              <w:spacing w:before="40" w:after="40"/>
              <w:jc w:val="center"/>
              <w:rPr>
                <w:rFonts w:cs="Arial"/>
                <w:color w:val="000000"/>
                <w:sz w:val="16"/>
                <w:szCs w:val="16"/>
              </w:rPr>
            </w:pPr>
          </w:p>
        </w:tc>
        <w:tc>
          <w:tcPr>
            <w:tcW w:w="1134" w:type="dxa"/>
            <w:tcMar>
              <w:left w:w="28" w:type="dxa"/>
              <w:right w:w="28" w:type="dxa"/>
            </w:tcMar>
            <w:vAlign w:val="center"/>
          </w:tcPr>
          <w:p w14:paraId="171D0897" w14:textId="77777777" w:rsidR="008E0AD6" w:rsidRPr="00E072E8" w:rsidRDefault="008E0AD6" w:rsidP="00A71C4F">
            <w:pPr>
              <w:tabs>
                <w:tab w:val="left" w:pos="114"/>
              </w:tabs>
              <w:spacing w:before="40" w:after="40"/>
              <w:jc w:val="center"/>
              <w:rPr>
                <w:rFonts w:cs="Arial"/>
                <w:color w:val="000000"/>
                <w:sz w:val="16"/>
                <w:szCs w:val="16"/>
              </w:rPr>
            </w:pPr>
          </w:p>
        </w:tc>
        <w:tc>
          <w:tcPr>
            <w:tcW w:w="850" w:type="dxa"/>
          </w:tcPr>
          <w:p w14:paraId="4FDF4E8A" w14:textId="77777777" w:rsidR="008E0AD6" w:rsidRPr="00E072E8" w:rsidRDefault="008E0AD6" w:rsidP="00A71C4F">
            <w:pPr>
              <w:tabs>
                <w:tab w:val="left" w:pos="114"/>
              </w:tabs>
              <w:spacing w:before="40" w:after="40"/>
              <w:jc w:val="center"/>
              <w:rPr>
                <w:rFonts w:cs="Arial"/>
                <w:color w:val="000000"/>
                <w:sz w:val="16"/>
                <w:szCs w:val="16"/>
              </w:rPr>
            </w:pPr>
          </w:p>
        </w:tc>
        <w:tc>
          <w:tcPr>
            <w:tcW w:w="1843" w:type="dxa"/>
            <w:tcMar>
              <w:left w:w="28" w:type="dxa"/>
              <w:right w:w="28" w:type="dxa"/>
            </w:tcMar>
            <w:vAlign w:val="center"/>
          </w:tcPr>
          <w:p w14:paraId="44D4DB20" w14:textId="77777777" w:rsidR="008E0AD6" w:rsidRPr="00E072E8" w:rsidRDefault="008E0AD6" w:rsidP="00A71C4F">
            <w:pPr>
              <w:tabs>
                <w:tab w:val="left" w:pos="114"/>
              </w:tabs>
              <w:spacing w:before="40" w:after="40"/>
              <w:jc w:val="center"/>
              <w:rPr>
                <w:rFonts w:cs="Arial"/>
                <w:color w:val="000000"/>
                <w:sz w:val="16"/>
                <w:szCs w:val="16"/>
              </w:rPr>
            </w:pPr>
          </w:p>
        </w:tc>
        <w:tc>
          <w:tcPr>
            <w:tcW w:w="1843" w:type="dxa"/>
            <w:tcMar>
              <w:left w:w="28" w:type="dxa"/>
              <w:right w:w="28" w:type="dxa"/>
            </w:tcMar>
            <w:vAlign w:val="center"/>
          </w:tcPr>
          <w:p w14:paraId="34E7300B" w14:textId="77777777" w:rsidR="008E0AD6" w:rsidRPr="00E072E8" w:rsidRDefault="008E0AD6" w:rsidP="00A71C4F">
            <w:pPr>
              <w:tabs>
                <w:tab w:val="left" w:pos="114"/>
              </w:tabs>
              <w:spacing w:before="40" w:after="40"/>
              <w:jc w:val="center"/>
              <w:rPr>
                <w:rFonts w:cs="Arial"/>
                <w:color w:val="000000"/>
                <w:sz w:val="16"/>
                <w:szCs w:val="16"/>
              </w:rPr>
            </w:pPr>
          </w:p>
        </w:tc>
        <w:tc>
          <w:tcPr>
            <w:tcW w:w="2127" w:type="dxa"/>
          </w:tcPr>
          <w:p w14:paraId="242AF289" w14:textId="77777777" w:rsidR="008E0AD6" w:rsidRPr="00E072E8" w:rsidRDefault="008E0AD6" w:rsidP="00A71C4F">
            <w:pPr>
              <w:tabs>
                <w:tab w:val="left" w:pos="77"/>
                <w:tab w:val="left" w:pos="114"/>
              </w:tabs>
              <w:spacing w:before="40" w:after="40"/>
              <w:jc w:val="center"/>
              <w:rPr>
                <w:rFonts w:cs="Arial"/>
                <w:color w:val="000000"/>
                <w:sz w:val="16"/>
                <w:szCs w:val="16"/>
              </w:rPr>
            </w:pPr>
          </w:p>
        </w:tc>
      </w:tr>
      <w:tr w:rsidR="008E0AD6" w:rsidRPr="00E072E8" w14:paraId="35174149" w14:textId="77777777" w:rsidTr="00A71C4F">
        <w:trPr>
          <w:cantSplit/>
          <w:trHeight w:val="54"/>
        </w:trPr>
        <w:tc>
          <w:tcPr>
            <w:tcW w:w="562" w:type="dxa"/>
            <w:tcMar>
              <w:left w:w="28" w:type="dxa"/>
              <w:right w:w="28" w:type="dxa"/>
            </w:tcMar>
            <w:vAlign w:val="center"/>
          </w:tcPr>
          <w:p w14:paraId="0F2CBDF7" w14:textId="77777777" w:rsidR="008E0AD6" w:rsidRPr="00E072E8" w:rsidRDefault="008E0AD6" w:rsidP="00A71C4F">
            <w:pPr>
              <w:tabs>
                <w:tab w:val="left" w:pos="114"/>
              </w:tabs>
              <w:spacing w:before="40" w:after="40"/>
              <w:jc w:val="center"/>
              <w:rPr>
                <w:rFonts w:cs="Arial"/>
                <w:sz w:val="16"/>
                <w:szCs w:val="16"/>
              </w:rPr>
            </w:pPr>
          </w:p>
        </w:tc>
        <w:tc>
          <w:tcPr>
            <w:tcW w:w="1107" w:type="dxa"/>
          </w:tcPr>
          <w:p w14:paraId="42806214" w14:textId="77777777" w:rsidR="008E0AD6" w:rsidRPr="00E072E8" w:rsidRDefault="008E0AD6" w:rsidP="00A71C4F">
            <w:pPr>
              <w:tabs>
                <w:tab w:val="left" w:pos="114"/>
              </w:tabs>
              <w:spacing w:before="40" w:after="40"/>
              <w:jc w:val="center"/>
              <w:rPr>
                <w:rFonts w:cs="Arial"/>
                <w:sz w:val="16"/>
                <w:szCs w:val="16"/>
              </w:rPr>
            </w:pPr>
          </w:p>
        </w:tc>
        <w:tc>
          <w:tcPr>
            <w:tcW w:w="1134" w:type="dxa"/>
            <w:tcMar>
              <w:left w:w="28" w:type="dxa"/>
              <w:right w:w="28" w:type="dxa"/>
            </w:tcMar>
            <w:vAlign w:val="center"/>
          </w:tcPr>
          <w:p w14:paraId="523F7FB1" w14:textId="77777777" w:rsidR="008E0AD6" w:rsidRPr="00E072E8" w:rsidRDefault="008E0AD6" w:rsidP="00A71C4F">
            <w:pPr>
              <w:tabs>
                <w:tab w:val="left" w:pos="114"/>
              </w:tabs>
              <w:spacing w:before="40" w:after="40"/>
              <w:jc w:val="center"/>
              <w:rPr>
                <w:rFonts w:cs="Arial"/>
                <w:sz w:val="16"/>
                <w:szCs w:val="16"/>
              </w:rPr>
            </w:pPr>
          </w:p>
        </w:tc>
        <w:tc>
          <w:tcPr>
            <w:tcW w:w="850" w:type="dxa"/>
          </w:tcPr>
          <w:p w14:paraId="69128EC0" w14:textId="77777777" w:rsidR="008E0AD6" w:rsidRPr="00E072E8" w:rsidRDefault="008E0AD6"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07FB59B5" w14:textId="77777777" w:rsidR="008E0AD6" w:rsidRPr="00E072E8" w:rsidRDefault="008E0AD6"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50AD3531" w14:textId="77777777" w:rsidR="008E0AD6" w:rsidRPr="00E072E8" w:rsidRDefault="008E0AD6" w:rsidP="00A71C4F">
            <w:pPr>
              <w:tabs>
                <w:tab w:val="left" w:pos="114"/>
              </w:tabs>
              <w:spacing w:before="40" w:after="40"/>
              <w:jc w:val="center"/>
              <w:rPr>
                <w:rFonts w:cs="Arial"/>
                <w:sz w:val="16"/>
                <w:szCs w:val="16"/>
              </w:rPr>
            </w:pPr>
          </w:p>
        </w:tc>
        <w:tc>
          <w:tcPr>
            <w:tcW w:w="2127" w:type="dxa"/>
          </w:tcPr>
          <w:p w14:paraId="1FDE7ABC" w14:textId="77777777" w:rsidR="008E0AD6" w:rsidRPr="00E072E8" w:rsidRDefault="008E0AD6" w:rsidP="00A71C4F">
            <w:pPr>
              <w:tabs>
                <w:tab w:val="left" w:pos="77"/>
                <w:tab w:val="left" w:pos="114"/>
              </w:tabs>
              <w:spacing w:before="40" w:after="40"/>
              <w:jc w:val="center"/>
              <w:rPr>
                <w:rFonts w:cs="Arial"/>
                <w:sz w:val="16"/>
                <w:szCs w:val="16"/>
              </w:rPr>
            </w:pPr>
          </w:p>
        </w:tc>
      </w:tr>
      <w:tr w:rsidR="008E0AD6" w:rsidRPr="00E072E8" w14:paraId="31A68B18" w14:textId="77777777" w:rsidTr="00A71C4F">
        <w:trPr>
          <w:trHeight w:val="314"/>
        </w:trPr>
        <w:tc>
          <w:tcPr>
            <w:tcW w:w="3653" w:type="dxa"/>
            <w:gridSpan w:val="4"/>
            <w:tcMar>
              <w:left w:w="28" w:type="dxa"/>
              <w:right w:w="28" w:type="dxa"/>
            </w:tcMar>
            <w:vAlign w:val="center"/>
          </w:tcPr>
          <w:p w14:paraId="58304FD4" w14:textId="77777777" w:rsidR="008E0AD6" w:rsidRPr="00E072E8" w:rsidRDefault="008E0AD6" w:rsidP="00A71C4F">
            <w:pPr>
              <w:pStyle w:val="RevisionTableText"/>
            </w:pPr>
            <w:r w:rsidRPr="00E072E8">
              <w:t>Signatures:</w:t>
            </w:r>
          </w:p>
        </w:tc>
        <w:tc>
          <w:tcPr>
            <w:tcW w:w="1843" w:type="dxa"/>
            <w:tcMar>
              <w:left w:w="28" w:type="dxa"/>
              <w:right w:w="28" w:type="dxa"/>
            </w:tcMar>
            <w:vAlign w:val="center"/>
          </w:tcPr>
          <w:p w14:paraId="50736EB4" w14:textId="77777777" w:rsidR="008E0AD6" w:rsidRPr="00E072E8" w:rsidRDefault="008E0AD6" w:rsidP="00A71C4F">
            <w:pPr>
              <w:tabs>
                <w:tab w:val="left" w:pos="114"/>
              </w:tabs>
              <w:spacing w:before="40" w:after="40"/>
              <w:jc w:val="center"/>
              <w:rPr>
                <w:rFonts w:cs="Arial"/>
                <w:sz w:val="16"/>
                <w:szCs w:val="16"/>
              </w:rPr>
            </w:pPr>
          </w:p>
        </w:tc>
        <w:tc>
          <w:tcPr>
            <w:tcW w:w="1843" w:type="dxa"/>
            <w:tcMar>
              <w:left w:w="28" w:type="dxa"/>
              <w:right w:w="28" w:type="dxa"/>
            </w:tcMar>
            <w:vAlign w:val="center"/>
          </w:tcPr>
          <w:p w14:paraId="776ABE70" w14:textId="77777777" w:rsidR="008E0AD6" w:rsidRPr="00E072E8" w:rsidRDefault="008E0AD6" w:rsidP="00A71C4F">
            <w:pPr>
              <w:tabs>
                <w:tab w:val="left" w:pos="114"/>
              </w:tabs>
              <w:spacing w:before="40" w:after="40"/>
              <w:jc w:val="center"/>
              <w:rPr>
                <w:rFonts w:cs="Arial"/>
                <w:sz w:val="16"/>
                <w:szCs w:val="16"/>
              </w:rPr>
            </w:pPr>
          </w:p>
        </w:tc>
        <w:tc>
          <w:tcPr>
            <w:tcW w:w="2127" w:type="dxa"/>
          </w:tcPr>
          <w:p w14:paraId="5518C0BA" w14:textId="77777777" w:rsidR="008E0AD6" w:rsidRPr="00E072E8" w:rsidRDefault="008E0AD6" w:rsidP="00A71C4F">
            <w:pPr>
              <w:tabs>
                <w:tab w:val="left" w:pos="77"/>
                <w:tab w:val="left" w:pos="114"/>
              </w:tabs>
              <w:spacing w:before="40" w:after="40"/>
              <w:jc w:val="center"/>
              <w:rPr>
                <w:rFonts w:cs="Arial"/>
                <w:sz w:val="16"/>
                <w:szCs w:val="16"/>
              </w:rPr>
            </w:pPr>
          </w:p>
        </w:tc>
      </w:tr>
    </w:tbl>
    <w:p w14:paraId="62EFA35F" w14:textId="77777777" w:rsidR="009333E0" w:rsidRPr="00DC6C5B" w:rsidRDefault="009333E0" w:rsidP="007034E6">
      <w:pPr>
        <w:rPr>
          <w:rFonts w:ascii="FS Albert Arabic" w:hAnsi="FS Albert Arabic" w:cs="FS Albert Arabic"/>
        </w:rPr>
      </w:pPr>
    </w:p>
    <w:p w14:paraId="5CE2A4EB" w14:textId="77777777" w:rsidR="00633D6C" w:rsidRPr="00DC6C5B" w:rsidRDefault="00633D6C" w:rsidP="006F13A6">
      <w:pPr>
        <w:pStyle w:val="RevisionTableText"/>
        <w:rPr>
          <w:rFonts w:ascii="FS Albert Arabic" w:hAnsi="FS Albert Arabic" w:cs="FS Albert Arabic"/>
        </w:rPr>
      </w:pPr>
    </w:p>
    <w:p w14:paraId="3E5F3487" w14:textId="77777777" w:rsidR="00633D6C" w:rsidRPr="00DC6C5B" w:rsidRDefault="00633D6C">
      <w:pPr>
        <w:jc w:val="left"/>
        <w:rPr>
          <w:rFonts w:ascii="FS Albert Arabic" w:hAnsi="FS Albert Arabic" w:cs="FS Albert Arabic"/>
          <w:sz w:val="16"/>
          <w:szCs w:val="16"/>
        </w:rPr>
      </w:pPr>
      <w:r w:rsidRPr="00DC6C5B">
        <w:rPr>
          <w:rFonts w:ascii="FS Albert Arabic" w:hAnsi="FS Albert Arabic" w:cs="FS Albert Arabic"/>
        </w:rPr>
        <w:br w:type="page"/>
      </w:r>
    </w:p>
    <w:p w14:paraId="54FCC58B" w14:textId="77777777" w:rsidR="00E072E8" w:rsidRDefault="00E072E8" w:rsidP="00E072E8">
      <w:pPr>
        <w:pStyle w:val="HeadingCenter"/>
        <w:rPr>
          <w:rFonts w:asciiTheme="minorHAnsi" w:hAnsiTheme="minorHAnsi"/>
        </w:rPr>
      </w:pPr>
      <w:r>
        <w:lastRenderedPageBreak/>
        <w:t>THIS NOTICE MUST ACCOMPANY EVERY COPY OF THIS DOCUMENT</w:t>
      </w:r>
    </w:p>
    <w:p w14:paraId="00333EAA" w14:textId="77777777" w:rsidR="00E072E8" w:rsidRDefault="00E072E8" w:rsidP="00E072E8">
      <w:pPr>
        <w:pStyle w:val="HeadingCenter"/>
      </w:pPr>
      <w:r>
        <w:t>IMPORTANT NOTICE</w:t>
      </w:r>
    </w:p>
    <w:p w14:paraId="48F7B914" w14:textId="77777777" w:rsidR="00E072E8" w:rsidRDefault="00E072E8" w:rsidP="00E072E8">
      <w:pPr>
        <w:pStyle w:val="BodyText"/>
      </w:pPr>
    </w:p>
    <w:p w14:paraId="62840C62" w14:textId="77777777" w:rsidR="00E072E8" w:rsidRPr="00A278E1" w:rsidRDefault="00E072E8" w:rsidP="00E072E8">
      <w:pPr>
        <w:spacing w:after="160" w:line="259" w:lineRule="auto"/>
        <w:jc w:val="left"/>
        <w:rPr>
          <w:sz w:val="18"/>
        </w:rPr>
      </w:pPr>
      <w:r w:rsidRPr="00A278E1">
        <w:rPr>
          <w:sz w:val="18"/>
        </w:rPr>
        <w:t xml:space="preserve">This document, (“Document”) is the exclusive property of </w:t>
      </w:r>
      <w:r w:rsidRPr="001107FE">
        <w:rPr>
          <w:sz w:val="18"/>
        </w:rPr>
        <w:t>Government Expenditure &amp; Projects Efficiency Authority</w:t>
      </w:r>
      <w:r w:rsidRPr="00A278E1">
        <w:rPr>
          <w:sz w:val="18"/>
        </w:rPr>
        <w:t>.</w:t>
      </w:r>
    </w:p>
    <w:p w14:paraId="7EDBE4D6" w14:textId="77777777" w:rsidR="00E072E8" w:rsidRPr="00A278E1" w:rsidRDefault="00E072E8" w:rsidP="00E072E8">
      <w:pPr>
        <w:spacing w:after="160" w:line="259" w:lineRule="auto"/>
        <w:jc w:val="left"/>
        <w:rPr>
          <w:sz w:val="18"/>
        </w:rPr>
      </w:pPr>
      <w:r w:rsidRPr="00A278E1">
        <w:rPr>
          <w:sz w:val="18"/>
        </w:rPr>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14:paraId="54E6F2C2" w14:textId="77777777" w:rsidR="00E072E8" w:rsidRPr="00A278E1" w:rsidRDefault="00E072E8" w:rsidP="00E072E8">
      <w:pPr>
        <w:spacing w:after="160" w:line="259" w:lineRule="auto"/>
        <w:jc w:val="left"/>
        <w:rPr>
          <w:sz w:val="18"/>
        </w:rPr>
      </w:pPr>
      <w:r w:rsidRPr="00A278E1">
        <w:rPr>
          <w:sz w:val="18"/>
        </w:rPr>
        <w:t xml:space="preserve">Any use or reliance on this Document, or extracts thereof, by any party, including government entities and their respective consultants and/or contractors, is at that third party’s sole risk and responsibility. </w:t>
      </w:r>
      <w:r w:rsidRPr="001E42B6">
        <w:rPr>
          <w:sz w:val="18"/>
        </w:rPr>
        <w:t>Government Expenditure and Projects Efficiency Authority</w:t>
      </w:r>
      <w:r w:rsidRPr="00A278E1">
        <w:rPr>
          <w:sz w:val="18"/>
        </w:rPr>
        <w:t>,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14:paraId="3AFBD09F" w14:textId="77777777" w:rsidR="00E072E8" w:rsidRPr="00A278E1" w:rsidRDefault="00E072E8" w:rsidP="00E072E8">
      <w:pPr>
        <w:spacing w:after="160" w:line="259" w:lineRule="auto"/>
        <w:jc w:val="left"/>
        <w:rPr>
          <w:sz w:val="18"/>
          <w:rtl/>
        </w:rPr>
      </w:pPr>
      <w:r w:rsidRPr="00A278E1">
        <w:rPr>
          <w:sz w:val="18"/>
        </w:rPr>
        <w:t>This Document and its contents are valid only for the conditions reported in it and as of the date of this Document.</w:t>
      </w:r>
    </w:p>
    <w:p w14:paraId="697F3CED" w14:textId="77777777" w:rsidR="00E072E8" w:rsidRPr="00D04E0E" w:rsidRDefault="00E072E8" w:rsidP="00E072E8">
      <w:pPr>
        <w:tabs>
          <w:tab w:val="left" w:pos="1536"/>
        </w:tabs>
      </w:pPr>
    </w:p>
    <w:p w14:paraId="51512FC8" w14:textId="77777777" w:rsidR="00E072E8" w:rsidRPr="00D04E0E" w:rsidRDefault="00E072E8" w:rsidP="00E072E8">
      <w:pPr>
        <w:tabs>
          <w:tab w:val="left" w:pos="1536"/>
        </w:tabs>
      </w:pPr>
    </w:p>
    <w:p w14:paraId="32A2E3C6" w14:textId="77777777" w:rsidR="00E072E8" w:rsidRPr="00D04E0E" w:rsidRDefault="00E072E8" w:rsidP="00E072E8">
      <w:r w:rsidRPr="00D04E0E">
        <w:br w:type="page"/>
      </w:r>
    </w:p>
    <w:p w14:paraId="62EFA360" w14:textId="7DDDBB16" w:rsidR="00196F56" w:rsidRPr="00DC6C5B" w:rsidRDefault="00196F56" w:rsidP="006F13A6">
      <w:pPr>
        <w:pStyle w:val="RevisionTableText"/>
        <w:rPr>
          <w:rFonts w:ascii="FS Albert Arabic" w:hAnsi="FS Albert Arabic" w:cs="FS Albert Arabic"/>
        </w:rPr>
      </w:pPr>
      <w:r w:rsidRPr="00DC6C5B">
        <w:rPr>
          <w:rFonts w:ascii="FS Albert Arabic" w:hAnsi="FS Albert Arabic" w:cs="FS Albert Arabic"/>
        </w:rPr>
        <w:lastRenderedPageBreak/>
        <w:br w:type="page"/>
      </w:r>
    </w:p>
    <w:p w14:paraId="62EFA36E" w14:textId="77777777" w:rsidR="00E662DA" w:rsidRPr="00DC6C5B" w:rsidRDefault="00D44160" w:rsidP="00D85DAB">
      <w:pPr>
        <w:pStyle w:val="TOC"/>
        <w:rPr>
          <w:rFonts w:ascii="FS Albert Arabic" w:hAnsi="FS Albert Arabic" w:cs="FS Albert Arabic"/>
        </w:rPr>
      </w:pPr>
      <w:r w:rsidRPr="00DC6C5B">
        <w:rPr>
          <w:rFonts w:ascii="FS Albert Arabic" w:hAnsi="FS Albert Arabic" w:cs="FS Albert Arabic"/>
        </w:rPr>
        <w:lastRenderedPageBreak/>
        <w:t>Table of</w:t>
      </w:r>
      <w:r w:rsidR="00092AA6" w:rsidRPr="00DC6C5B">
        <w:rPr>
          <w:rFonts w:ascii="FS Albert Arabic" w:hAnsi="FS Albert Arabic" w:cs="FS Albert Arabic"/>
        </w:rPr>
        <w:t xml:space="preserve"> </w:t>
      </w:r>
      <w:r w:rsidRPr="00DC6C5B">
        <w:rPr>
          <w:rFonts w:ascii="FS Albert Arabic" w:hAnsi="FS Albert Arabic" w:cs="FS Albert Arabic"/>
        </w:rPr>
        <w:t>Contents</w:t>
      </w:r>
    </w:p>
    <w:p w14:paraId="62EFA36F" w14:textId="77777777" w:rsidR="007034E6" w:rsidRPr="00DC6C5B" w:rsidRDefault="007034E6" w:rsidP="007034E6">
      <w:pPr>
        <w:rPr>
          <w:rFonts w:ascii="FS Albert Arabic" w:hAnsi="FS Albert Arabic" w:cs="FS Albert Arabic"/>
        </w:rPr>
      </w:pPr>
    </w:p>
    <w:p w14:paraId="00E44858" w14:textId="3F2E6E2F" w:rsidR="00A668A9" w:rsidRPr="00DC6C5B" w:rsidRDefault="00FA0892">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DC6C5B">
        <w:rPr>
          <w:rFonts w:ascii="FS Albert Arabic" w:hAnsi="FS Albert Arabic" w:cs="FS Albert Arabic"/>
          <w:b w:val="0"/>
          <w:bCs w:val="0"/>
          <w:caps w:val="0"/>
        </w:rPr>
        <w:fldChar w:fldCharType="begin"/>
      </w:r>
      <w:r w:rsidRPr="00DC6C5B">
        <w:rPr>
          <w:rFonts w:ascii="FS Albert Arabic" w:hAnsi="FS Albert Arabic" w:cs="FS Albert Arabic"/>
          <w:b w:val="0"/>
          <w:bCs w:val="0"/>
          <w:caps w:val="0"/>
        </w:rPr>
        <w:instrText xml:space="preserve"> TOC \o "1-3" \u </w:instrText>
      </w:r>
      <w:r w:rsidRPr="00DC6C5B">
        <w:rPr>
          <w:rFonts w:ascii="FS Albert Arabic" w:hAnsi="FS Albert Arabic" w:cs="FS Albert Arabic"/>
          <w:b w:val="0"/>
          <w:bCs w:val="0"/>
          <w:caps w:val="0"/>
        </w:rPr>
        <w:fldChar w:fldCharType="separate"/>
      </w:r>
      <w:r w:rsidR="00A668A9" w:rsidRPr="00DC6C5B">
        <w:rPr>
          <w:rFonts w:ascii="FS Albert Arabic" w:hAnsi="FS Albert Arabic" w:cs="FS Albert Arabic"/>
          <w:noProof/>
        </w:rPr>
        <w:t>1.0</w:t>
      </w:r>
      <w:r w:rsidR="00A668A9" w:rsidRPr="00DC6C5B">
        <w:rPr>
          <w:rFonts w:ascii="FS Albert Arabic" w:eastAsiaTheme="minorEastAsia" w:hAnsi="FS Albert Arabic" w:cs="FS Albert Arabic"/>
          <w:b w:val="0"/>
          <w:bCs w:val="0"/>
          <w:caps w:val="0"/>
          <w:noProof/>
          <w:sz w:val="22"/>
          <w:szCs w:val="22"/>
        </w:rPr>
        <w:tab/>
      </w:r>
      <w:r w:rsidR="00A668A9" w:rsidRPr="00DC6C5B">
        <w:rPr>
          <w:rFonts w:ascii="FS Albert Arabic" w:hAnsi="FS Albert Arabic" w:cs="FS Albert Arabic"/>
          <w:noProof/>
        </w:rPr>
        <w:t>General</w:t>
      </w:r>
      <w:r w:rsidR="00A668A9" w:rsidRPr="00DC6C5B">
        <w:rPr>
          <w:rFonts w:ascii="FS Albert Arabic" w:hAnsi="FS Albert Arabic" w:cs="FS Albert Arabic"/>
          <w:noProof/>
        </w:rPr>
        <w:tab/>
      </w:r>
      <w:r w:rsidR="00A668A9" w:rsidRPr="00DC6C5B">
        <w:rPr>
          <w:rFonts w:ascii="FS Albert Arabic" w:hAnsi="FS Albert Arabic" w:cs="FS Albert Arabic"/>
          <w:noProof/>
        </w:rPr>
        <w:fldChar w:fldCharType="begin"/>
      </w:r>
      <w:r w:rsidR="00A668A9" w:rsidRPr="00DC6C5B">
        <w:rPr>
          <w:rFonts w:ascii="FS Albert Arabic" w:hAnsi="FS Albert Arabic" w:cs="FS Albert Arabic"/>
          <w:noProof/>
        </w:rPr>
        <w:instrText xml:space="preserve"> PAGEREF _Toc508884856 \h </w:instrText>
      </w:r>
      <w:r w:rsidR="00A668A9" w:rsidRPr="00DC6C5B">
        <w:rPr>
          <w:rFonts w:ascii="FS Albert Arabic" w:hAnsi="FS Albert Arabic" w:cs="FS Albert Arabic"/>
          <w:noProof/>
        </w:rPr>
      </w:r>
      <w:r w:rsidR="00A668A9" w:rsidRPr="00DC6C5B">
        <w:rPr>
          <w:rFonts w:ascii="FS Albert Arabic" w:hAnsi="FS Albert Arabic" w:cs="FS Albert Arabic"/>
          <w:noProof/>
        </w:rPr>
        <w:fldChar w:fldCharType="separate"/>
      </w:r>
      <w:r w:rsidR="00B86E52">
        <w:rPr>
          <w:rFonts w:ascii="FS Albert Arabic" w:hAnsi="FS Albert Arabic" w:cs="FS Albert Arabic"/>
          <w:noProof/>
        </w:rPr>
        <w:t>5</w:t>
      </w:r>
      <w:r w:rsidR="00A668A9" w:rsidRPr="00DC6C5B">
        <w:rPr>
          <w:rFonts w:ascii="FS Albert Arabic" w:hAnsi="FS Albert Arabic" w:cs="FS Albert Arabic"/>
          <w:noProof/>
        </w:rPr>
        <w:fldChar w:fldCharType="end"/>
      </w:r>
    </w:p>
    <w:p w14:paraId="50B8085F" w14:textId="58036AAA" w:rsidR="00A668A9" w:rsidRPr="00DC6C5B" w:rsidRDefault="00A668A9">
      <w:pPr>
        <w:pStyle w:val="TOC2"/>
        <w:tabs>
          <w:tab w:val="right" w:leader="dot" w:pos="9345"/>
        </w:tabs>
        <w:rPr>
          <w:rFonts w:ascii="FS Albert Arabic" w:eastAsiaTheme="minorEastAsia" w:hAnsi="FS Albert Arabic" w:cs="FS Albert Arabic"/>
          <w:noProof/>
          <w:sz w:val="22"/>
          <w:szCs w:val="22"/>
        </w:rPr>
      </w:pPr>
      <w:r w:rsidRPr="00DC6C5B">
        <w:rPr>
          <w:rFonts w:ascii="FS Albert Arabic" w:hAnsi="FS Albert Arabic" w:cs="FS Albert Arabic"/>
          <w:noProof/>
        </w:rPr>
        <w:t>1.1.</w:t>
      </w:r>
      <w:r w:rsidRPr="00DC6C5B">
        <w:rPr>
          <w:rFonts w:ascii="FS Albert Arabic" w:eastAsiaTheme="minorEastAsia" w:hAnsi="FS Albert Arabic" w:cs="FS Albert Arabic"/>
          <w:noProof/>
          <w:sz w:val="22"/>
          <w:szCs w:val="22"/>
        </w:rPr>
        <w:tab/>
      </w:r>
      <w:r w:rsidRPr="00DC6C5B">
        <w:rPr>
          <w:rFonts w:ascii="FS Albert Arabic" w:hAnsi="FS Albert Arabic" w:cs="FS Albert Arabic"/>
          <w:noProof/>
        </w:rPr>
        <w:t>Introduction</w:t>
      </w:r>
      <w:r w:rsidRPr="00DC6C5B">
        <w:rPr>
          <w:rFonts w:ascii="FS Albert Arabic" w:hAnsi="FS Albert Arabic" w:cs="FS Albert Arabic"/>
          <w:noProof/>
        </w:rPr>
        <w:tab/>
      </w:r>
      <w:r w:rsidRPr="00DC6C5B">
        <w:rPr>
          <w:rFonts w:ascii="FS Albert Arabic" w:hAnsi="FS Albert Arabic" w:cs="FS Albert Arabic"/>
          <w:noProof/>
        </w:rPr>
        <w:fldChar w:fldCharType="begin"/>
      </w:r>
      <w:r w:rsidRPr="00DC6C5B">
        <w:rPr>
          <w:rFonts w:ascii="FS Albert Arabic" w:hAnsi="FS Albert Arabic" w:cs="FS Albert Arabic"/>
          <w:noProof/>
        </w:rPr>
        <w:instrText xml:space="preserve"> PAGEREF _Toc508884857 \h </w:instrText>
      </w:r>
      <w:r w:rsidRPr="00DC6C5B">
        <w:rPr>
          <w:rFonts w:ascii="FS Albert Arabic" w:hAnsi="FS Albert Arabic" w:cs="FS Albert Arabic"/>
          <w:noProof/>
        </w:rPr>
      </w:r>
      <w:r w:rsidRPr="00DC6C5B">
        <w:rPr>
          <w:rFonts w:ascii="FS Albert Arabic" w:hAnsi="FS Albert Arabic" w:cs="FS Albert Arabic"/>
          <w:noProof/>
        </w:rPr>
        <w:fldChar w:fldCharType="separate"/>
      </w:r>
      <w:r w:rsidR="00B86E52">
        <w:rPr>
          <w:rFonts w:ascii="FS Albert Arabic" w:hAnsi="FS Albert Arabic" w:cs="FS Albert Arabic"/>
          <w:noProof/>
        </w:rPr>
        <w:t>5</w:t>
      </w:r>
      <w:r w:rsidRPr="00DC6C5B">
        <w:rPr>
          <w:rFonts w:ascii="FS Albert Arabic" w:hAnsi="FS Albert Arabic" w:cs="FS Albert Arabic"/>
          <w:noProof/>
        </w:rPr>
        <w:fldChar w:fldCharType="end"/>
      </w:r>
    </w:p>
    <w:p w14:paraId="3F260B64" w14:textId="5FC20FB3" w:rsidR="00A668A9" w:rsidRPr="00DC6C5B" w:rsidRDefault="00A668A9">
      <w:pPr>
        <w:pStyle w:val="TOC2"/>
        <w:tabs>
          <w:tab w:val="right" w:leader="dot" w:pos="9345"/>
        </w:tabs>
        <w:rPr>
          <w:rFonts w:ascii="FS Albert Arabic" w:eastAsiaTheme="minorEastAsia" w:hAnsi="FS Albert Arabic" w:cs="FS Albert Arabic"/>
          <w:noProof/>
          <w:sz w:val="22"/>
          <w:szCs w:val="22"/>
        </w:rPr>
      </w:pPr>
      <w:r w:rsidRPr="00DC6C5B">
        <w:rPr>
          <w:rFonts w:ascii="FS Albert Arabic" w:hAnsi="FS Albert Arabic" w:cs="FS Albert Arabic"/>
          <w:noProof/>
        </w:rPr>
        <w:t>1.2.</w:t>
      </w:r>
      <w:r w:rsidRPr="00DC6C5B">
        <w:rPr>
          <w:rFonts w:ascii="FS Albert Arabic" w:eastAsiaTheme="minorEastAsia" w:hAnsi="FS Albert Arabic" w:cs="FS Albert Arabic"/>
          <w:noProof/>
          <w:sz w:val="22"/>
          <w:szCs w:val="22"/>
        </w:rPr>
        <w:tab/>
      </w:r>
      <w:r w:rsidRPr="00DC6C5B">
        <w:rPr>
          <w:rFonts w:ascii="FS Albert Arabic" w:hAnsi="FS Albert Arabic" w:cs="FS Albert Arabic"/>
          <w:noProof/>
        </w:rPr>
        <w:t>Applicability</w:t>
      </w:r>
      <w:r w:rsidRPr="00DC6C5B">
        <w:rPr>
          <w:rFonts w:ascii="FS Albert Arabic" w:hAnsi="FS Albert Arabic" w:cs="FS Albert Arabic"/>
          <w:noProof/>
        </w:rPr>
        <w:tab/>
      </w:r>
      <w:r w:rsidRPr="00DC6C5B">
        <w:rPr>
          <w:rFonts w:ascii="FS Albert Arabic" w:hAnsi="FS Albert Arabic" w:cs="FS Albert Arabic"/>
          <w:noProof/>
        </w:rPr>
        <w:fldChar w:fldCharType="begin"/>
      </w:r>
      <w:r w:rsidRPr="00DC6C5B">
        <w:rPr>
          <w:rFonts w:ascii="FS Albert Arabic" w:hAnsi="FS Albert Arabic" w:cs="FS Albert Arabic"/>
          <w:noProof/>
        </w:rPr>
        <w:instrText xml:space="preserve"> PAGEREF _Toc508884858 \h </w:instrText>
      </w:r>
      <w:r w:rsidRPr="00DC6C5B">
        <w:rPr>
          <w:rFonts w:ascii="FS Albert Arabic" w:hAnsi="FS Albert Arabic" w:cs="FS Albert Arabic"/>
          <w:noProof/>
        </w:rPr>
      </w:r>
      <w:r w:rsidRPr="00DC6C5B">
        <w:rPr>
          <w:rFonts w:ascii="FS Albert Arabic" w:hAnsi="FS Albert Arabic" w:cs="FS Albert Arabic"/>
          <w:noProof/>
        </w:rPr>
        <w:fldChar w:fldCharType="separate"/>
      </w:r>
      <w:r w:rsidR="00B86E52">
        <w:rPr>
          <w:rFonts w:ascii="FS Albert Arabic" w:hAnsi="FS Albert Arabic" w:cs="FS Albert Arabic"/>
          <w:noProof/>
        </w:rPr>
        <w:t>5</w:t>
      </w:r>
      <w:r w:rsidRPr="00DC6C5B">
        <w:rPr>
          <w:rFonts w:ascii="FS Albert Arabic" w:hAnsi="FS Albert Arabic" w:cs="FS Albert Arabic"/>
          <w:noProof/>
        </w:rPr>
        <w:fldChar w:fldCharType="end"/>
      </w:r>
    </w:p>
    <w:p w14:paraId="318FC954" w14:textId="02EF098C" w:rsidR="00A668A9" w:rsidRPr="00DC6C5B" w:rsidRDefault="00A668A9">
      <w:pPr>
        <w:pStyle w:val="TOC2"/>
        <w:tabs>
          <w:tab w:val="right" w:leader="dot" w:pos="9345"/>
        </w:tabs>
        <w:rPr>
          <w:rFonts w:ascii="FS Albert Arabic" w:eastAsiaTheme="minorEastAsia" w:hAnsi="FS Albert Arabic" w:cs="FS Albert Arabic"/>
          <w:noProof/>
          <w:sz w:val="22"/>
          <w:szCs w:val="22"/>
        </w:rPr>
      </w:pPr>
      <w:r w:rsidRPr="00DC6C5B">
        <w:rPr>
          <w:rFonts w:ascii="FS Albert Arabic" w:hAnsi="FS Albert Arabic" w:cs="FS Albert Arabic"/>
          <w:noProof/>
        </w:rPr>
        <w:t>1.3.</w:t>
      </w:r>
      <w:r w:rsidRPr="00DC6C5B">
        <w:rPr>
          <w:rFonts w:ascii="FS Albert Arabic" w:eastAsiaTheme="minorEastAsia" w:hAnsi="FS Albert Arabic" w:cs="FS Albert Arabic"/>
          <w:noProof/>
          <w:sz w:val="22"/>
          <w:szCs w:val="22"/>
        </w:rPr>
        <w:tab/>
      </w:r>
      <w:r w:rsidRPr="00DC6C5B">
        <w:rPr>
          <w:rFonts w:ascii="FS Albert Arabic" w:hAnsi="FS Albert Arabic" w:cs="FS Albert Arabic"/>
          <w:noProof/>
        </w:rPr>
        <w:t>Definitions</w:t>
      </w:r>
      <w:r w:rsidRPr="00DC6C5B">
        <w:rPr>
          <w:rFonts w:ascii="FS Albert Arabic" w:hAnsi="FS Albert Arabic" w:cs="FS Albert Arabic"/>
          <w:noProof/>
        </w:rPr>
        <w:tab/>
      </w:r>
      <w:r w:rsidRPr="00DC6C5B">
        <w:rPr>
          <w:rFonts w:ascii="FS Albert Arabic" w:hAnsi="FS Albert Arabic" w:cs="FS Albert Arabic"/>
          <w:noProof/>
        </w:rPr>
        <w:fldChar w:fldCharType="begin"/>
      </w:r>
      <w:r w:rsidRPr="00DC6C5B">
        <w:rPr>
          <w:rFonts w:ascii="FS Albert Arabic" w:hAnsi="FS Albert Arabic" w:cs="FS Albert Arabic"/>
          <w:noProof/>
        </w:rPr>
        <w:instrText xml:space="preserve"> PAGEREF _Toc508884859 \h </w:instrText>
      </w:r>
      <w:r w:rsidRPr="00DC6C5B">
        <w:rPr>
          <w:rFonts w:ascii="FS Albert Arabic" w:hAnsi="FS Albert Arabic" w:cs="FS Albert Arabic"/>
          <w:noProof/>
        </w:rPr>
      </w:r>
      <w:r w:rsidRPr="00DC6C5B">
        <w:rPr>
          <w:rFonts w:ascii="FS Albert Arabic" w:hAnsi="FS Albert Arabic" w:cs="FS Albert Arabic"/>
          <w:noProof/>
        </w:rPr>
        <w:fldChar w:fldCharType="separate"/>
      </w:r>
      <w:r w:rsidR="00B86E52">
        <w:rPr>
          <w:rFonts w:ascii="FS Albert Arabic" w:hAnsi="FS Albert Arabic" w:cs="FS Albert Arabic"/>
          <w:noProof/>
        </w:rPr>
        <w:t>5</w:t>
      </w:r>
      <w:r w:rsidRPr="00DC6C5B">
        <w:rPr>
          <w:rFonts w:ascii="FS Albert Arabic" w:hAnsi="FS Albert Arabic" w:cs="FS Albert Arabic"/>
          <w:noProof/>
        </w:rPr>
        <w:fldChar w:fldCharType="end"/>
      </w:r>
    </w:p>
    <w:p w14:paraId="742B78B9" w14:textId="73D083AC" w:rsidR="00A668A9" w:rsidRPr="00DC6C5B" w:rsidRDefault="00A668A9">
      <w:pPr>
        <w:pStyle w:val="TOC2"/>
        <w:tabs>
          <w:tab w:val="right" w:leader="dot" w:pos="9345"/>
        </w:tabs>
        <w:rPr>
          <w:rFonts w:ascii="FS Albert Arabic" w:eastAsiaTheme="minorEastAsia" w:hAnsi="FS Albert Arabic" w:cs="FS Albert Arabic"/>
          <w:noProof/>
          <w:sz w:val="22"/>
          <w:szCs w:val="22"/>
        </w:rPr>
      </w:pPr>
      <w:r w:rsidRPr="00DC6C5B">
        <w:rPr>
          <w:rFonts w:ascii="FS Albert Arabic" w:hAnsi="FS Albert Arabic" w:cs="FS Albert Arabic"/>
          <w:noProof/>
        </w:rPr>
        <w:t>1.4.</w:t>
      </w:r>
      <w:r w:rsidRPr="00DC6C5B">
        <w:rPr>
          <w:rFonts w:ascii="FS Albert Arabic" w:eastAsiaTheme="minorEastAsia" w:hAnsi="FS Albert Arabic" w:cs="FS Albert Arabic"/>
          <w:noProof/>
          <w:sz w:val="22"/>
          <w:szCs w:val="22"/>
        </w:rPr>
        <w:tab/>
      </w:r>
      <w:r w:rsidRPr="00DC6C5B">
        <w:rPr>
          <w:rFonts w:ascii="FS Albert Arabic" w:hAnsi="FS Albert Arabic" w:cs="FS Albert Arabic"/>
          <w:noProof/>
        </w:rPr>
        <w:t>Abbreviations</w:t>
      </w:r>
      <w:r w:rsidRPr="00DC6C5B">
        <w:rPr>
          <w:rFonts w:ascii="FS Albert Arabic" w:hAnsi="FS Albert Arabic" w:cs="FS Albert Arabic"/>
          <w:noProof/>
        </w:rPr>
        <w:tab/>
      </w:r>
      <w:r w:rsidRPr="00DC6C5B">
        <w:rPr>
          <w:rFonts w:ascii="FS Albert Arabic" w:hAnsi="FS Albert Arabic" w:cs="FS Albert Arabic"/>
          <w:noProof/>
        </w:rPr>
        <w:fldChar w:fldCharType="begin"/>
      </w:r>
      <w:r w:rsidRPr="00DC6C5B">
        <w:rPr>
          <w:rFonts w:ascii="FS Albert Arabic" w:hAnsi="FS Albert Arabic" w:cs="FS Albert Arabic"/>
          <w:noProof/>
        </w:rPr>
        <w:instrText xml:space="preserve"> PAGEREF _Toc508884860 \h </w:instrText>
      </w:r>
      <w:r w:rsidRPr="00DC6C5B">
        <w:rPr>
          <w:rFonts w:ascii="FS Albert Arabic" w:hAnsi="FS Albert Arabic" w:cs="FS Albert Arabic"/>
          <w:noProof/>
        </w:rPr>
      </w:r>
      <w:r w:rsidRPr="00DC6C5B">
        <w:rPr>
          <w:rFonts w:ascii="FS Albert Arabic" w:hAnsi="FS Albert Arabic" w:cs="FS Albert Arabic"/>
          <w:noProof/>
        </w:rPr>
        <w:fldChar w:fldCharType="separate"/>
      </w:r>
      <w:r w:rsidR="00B86E52">
        <w:rPr>
          <w:rFonts w:ascii="FS Albert Arabic" w:hAnsi="FS Albert Arabic" w:cs="FS Albert Arabic"/>
          <w:noProof/>
        </w:rPr>
        <w:t>5</w:t>
      </w:r>
      <w:r w:rsidRPr="00DC6C5B">
        <w:rPr>
          <w:rFonts w:ascii="FS Albert Arabic" w:hAnsi="FS Albert Arabic" w:cs="FS Albert Arabic"/>
          <w:noProof/>
        </w:rPr>
        <w:fldChar w:fldCharType="end"/>
      </w:r>
    </w:p>
    <w:p w14:paraId="42C34FE9" w14:textId="563FD869" w:rsidR="00A668A9" w:rsidRPr="00DC6C5B" w:rsidRDefault="00A668A9">
      <w:pPr>
        <w:pStyle w:val="TOC2"/>
        <w:tabs>
          <w:tab w:val="right" w:leader="dot" w:pos="9345"/>
        </w:tabs>
        <w:rPr>
          <w:rFonts w:ascii="FS Albert Arabic" w:eastAsiaTheme="minorEastAsia" w:hAnsi="FS Albert Arabic" w:cs="FS Albert Arabic"/>
          <w:noProof/>
          <w:sz w:val="22"/>
          <w:szCs w:val="22"/>
        </w:rPr>
      </w:pPr>
      <w:r w:rsidRPr="00DC6C5B">
        <w:rPr>
          <w:rFonts w:ascii="FS Albert Arabic" w:hAnsi="FS Albert Arabic" w:cs="FS Albert Arabic"/>
          <w:noProof/>
        </w:rPr>
        <w:t>1.5.</w:t>
      </w:r>
      <w:r w:rsidRPr="00DC6C5B">
        <w:rPr>
          <w:rFonts w:ascii="FS Albert Arabic" w:eastAsiaTheme="minorEastAsia" w:hAnsi="FS Albert Arabic" w:cs="FS Albert Arabic"/>
          <w:noProof/>
          <w:sz w:val="22"/>
          <w:szCs w:val="22"/>
        </w:rPr>
        <w:tab/>
      </w:r>
      <w:r w:rsidRPr="00DC6C5B">
        <w:rPr>
          <w:rFonts w:ascii="FS Albert Arabic" w:hAnsi="FS Albert Arabic" w:cs="FS Albert Arabic"/>
          <w:noProof/>
        </w:rPr>
        <w:t>General Requirements</w:t>
      </w:r>
      <w:r w:rsidRPr="00DC6C5B">
        <w:rPr>
          <w:rFonts w:ascii="FS Albert Arabic" w:hAnsi="FS Albert Arabic" w:cs="FS Albert Arabic"/>
          <w:noProof/>
        </w:rPr>
        <w:tab/>
      </w:r>
      <w:r w:rsidRPr="00DC6C5B">
        <w:rPr>
          <w:rFonts w:ascii="FS Albert Arabic" w:hAnsi="FS Albert Arabic" w:cs="FS Albert Arabic"/>
          <w:noProof/>
        </w:rPr>
        <w:fldChar w:fldCharType="begin"/>
      </w:r>
      <w:r w:rsidRPr="00DC6C5B">
        <w:rPr>
          <w:rFonts w:ascii="FS Albert Arabic" w:hAnsi="FS Albert Arabic" w:cs="FS Albert Arabic"/>
          <w:noProof/>
        </w:rPr>
        <w:instrText xml:space="preserve"> PAGEREF _Toc508884861 \h </w:instrText>
      </w:r>
      <w:r w:rsidRPr="00DC6C5B">
        <w:rPr>
          <w:rFonts w:ascii="FS Albert Arabic" w:hAnsi="FS Albert Arabic" w:cs="FS Albert Arabic"/>
          <w:noProof/>
        </w:rPr>
      </w:r>
      <w:r w:rsidRPr="00DC6C5B">
        <w:rPr>
          <w:rFonts w:ascii="FS Albert Arabic" w:hAnsi="FS Albert Arabic" w:cs="FS Albert Arabic"/>
          <w:noProof/>
        </w:rPr>
        <w:fldChar w:fldCharType="separate"/>
      </w:r>
      <w:r w:rsidR="00B86E52">
        <w:rPr>
          <w:rFonts w:ascii="FS Albert Arabic" w:hAnsi="FS Albert Arabic" w:cs="FS Albert Arabic"/>
          <w:noProof/>
        </w:rPr>
        <w:t>5</w:t>
      </w:r>
      <w:r w:rsidRPr="00DC6C5B">
        <w:rPr>
          <w:rFonts w:ascii="FS Albert Arabic" w:hAnsi="FS Albert Arabic" w:cs="FS Albert Arabic"/>
          <w:noProof/>
        </w:rPr>
        <w:fldChar w:fldCharType="end"/>
      </w:r>
    </w:p>
    <w:p w14:paraId="59DD7D7A" w14:textId="3639E37C" w:rsidR="00A668A9" w:rsidRPr="00DC6C5B" w:rsidRDefault="00A668A9">
      <w:pPr>
        <w:pStyle w:val="TOC2"/>
        <w:tabs>
          <w:tab w:val="right" w:leader="dot" w:pos="9345"/>
        </w:tabs>
        <w:rPr>
          <w:rFonts w:ascii="FS Albert Arabic" w:eastAsiaTheme="minorEastAsia" w:hAnsi="FS Albert Arabic" w:cs="FS Albert Arabic"/>
          <w:noProof/>
          <w:sz w:val="22"/>
          <w:szCs w:val="22"/>
        </w:rPr>
      </w:pPr>
      <w:r w:rsidRPr="00DC6C5B">
        <w:rPr>
          <w:rFonts w:ascii="FS Albert Arabic" w:hAnsi="FS Albert Arabic" w:cs="FS Albert Arabic"/>
          <w:noProof/>
        </w:rPr>
        <w:t>1.6.</w:t>
      </w:r>
      <w:r w:rsidRPr="00DC6C5B">
        <w:rPr>
          <w:rFonts w:ascii="FS Albert Arabic" w:eastAsiaTheme="minorEastAsia" w:hAnsi="FS Albert Arabic" w:cs="FS Albert Arabic"/>
          <w:noProof/>
          <w:sz w:val="22"/>
          <w:szCs w:val="22"/>
        </w:rPr>
        <w:tab/>
      </w:r>
      <w:r w:rsidRPr="00DC6C5B">
        <w:rPr>
          <w:rFonts w:ascii="FS Albert Arabic" w:hAnsi="FS Albert Arabic" w:cs="FS Albert Arabic"/>
          <w:noProof/>
        </w:rPr>
        <w:t>Codes and Standards</w:t>
      </w:r>
      <w:r w:rsidRPr="00DC6C5B">
        <w:rPr>
          <w:rFonts w:ascii="FS Albert Arabic" w:hAnsi="FS Albert Arabic" w:cs="FS Albert Arabic"/>
          <w:noProof/>
        </w:rPr>
        <w:tab/>
      </w:r>
      <w:r w:rsidRPr="00DC6C5B">
        <w:rPr>
          <w:rFonts w:ascii="FS Albert Arabic" w:hAnsi="FS Albert Arabic" w:cs="FS Albert Arabic"/>
          <w:noProof/>
        </w:rPr>
        <w:fldChar w:fldCharType="begin"/>
      </w:r>
      <w:r w:rsidRPr="00DC6C5B">
        <w:rPr>
          <w:rFonts w:ascii="FS Albert Arabic" w:hAnsi="FS Albert Arabic" w:cs="FS Albert Arabic"/>
          <w:noProof/>
        </w:rPr>
        <w:instrText xml:space="preserve"> PAGEREF _Toc508884862 \h </w:instrText>
      </w:r>
      <w:r w:rsidRPr="00DC6C5B">
        <w:rPr>
          <w:rFonts w:ascii="FS Albert Arabic" w:hAnsi="FS Albert Arabic" w:cs="FS Albert Arabic"/>
          <w:noProof/>
        </w:rPr>
      </w:r>
      <w:r w:rsidRPr="00DC6C5B">
        <w:rPr>
          <w:rFonts w:ascii="FS Albert Arabic" w:hAnsi="FS Albert Arabic" w:cs="FS Albert Arabic"/>
          <w:noProof/>
        </w:rPr>
        <w:fldChar w:fldCharType="separate"/>
      </w:r>
      <w:r w:rsidR="00B86E52">
        <w:rPr>
          <w:rFonts w:ascii="FS Albert Arabic" w:hAnsi="FS Albert Arabic" w:cs="FS Albert Arabic"/>
          <w:noProof/>
        </w:rPr>
        <w:t>5</w:t>
      </w:r>
      <w:r w:rsidRPr="00DC6C5B">
        <w:rPr>
          <w:rFonts w:ascii="FS Albert Arabic" w:hAnsi="FS Albert Arabic" w:cs="FS Albert Arabic"/>
          <w:noProof/>
        </w:rPr>
        <w:fldChar w:fldCharType="end"/>
      </w:r>
    </w:p>
    <w:p w14:paraId="21239760" w14:textId="4D62625A" w:rsidR="00A668A9" w:rsidRPr="00DC6C5B" w:rsidRDefault="00A668A9">
      <w:pPr>
        <w:pStyle w:val="TOC2"/>
        <w:tabs>
          <w:tab w:val="right" w:leader="dot" w:pos="9345"/>
        </w:tabs>
        <w:rPr>
          <w:rFonts w:ascii="FS Albert Arabic" w:eastAsiaTheme="minorEastAsia" w:hAnsi="FS Albert Arabic" w:cs="FS Albert Arabic"/>
          <w:noProof/>
          <w:sz w:val="22"/>
          <w:szCs w:val="22"/>
        </w:rPr>
      </w:pPr>
      <w:r w:rsidRPr="00DC6C5B">
        <w:rPr>
          <w:rFonts w:ascii="FS Albert Arabic" w:hAnsi="FS Albert Arabic" w:cs="FS Albert Arabic"/>
          <w:noProof/>
        </w:rPr>
        <w:t>1.7.</w:t>
      </w:r>
      <w:r w:rsidRPr="00DC6C5B">
        <w:rPr>
          <w:rFonts w:ascii="FS Albert Arabic" w:eastAsiaTheme="minorEastAsia" w:hAnsi="FS Albert Arabic" w:cs="FS Albert Arabic"/>
          <w:noProof/>
          <w:sz w:val="22"/>
          <w:szCs w:val="22"/>
        </w:rPr>
        <w:tab/>
      </w:r>
      <w:r w:rsidRPr="00DC6C5B">
        <w:rPr>
          <w:rFonts w:ascii="FS Albert Arabic" w:hAnsi="FS Albert Arabic" w:cs="FS Albert Arabic"/>
          <w:noProof/>
        </w:rPr>
        <w:t>Review and Approval</w:t>
      </w:r>
      <w:r w:rsidRPr="00DC6C5B">
        <w:rPr>
          <w:rFonts w:ascii="FS Albert Arabic" w:hAnsi="FS Albert Arabic" w:cs="FS Albert Arabic"/>
          <w:noProof/>
        </w:rPr>
        <w:tab/>
      </w:r>
      <w:r w:rsidRPr="00DC6C5B">
        <w:rPr>
          <w:rFonts w:ascii="FS Albert Arabic" w:hAnsi="FS Albert Arabic" w:cs="FS Albert Arabic"/>
          <w:noProof/>
        </w:rPr>
        <w:fldChar w:fldCharType="begin"/>
      </w:r>
      <w:r w:rsidRPr="00DC6C5B">
        <w:rPr>
          <w:rFonts w:ascii="FS Albert Arabic" w:hAnsi="FS Albert Arabic" w:cs="FS Albert Arabic"/>
          <w:noProof/>
        </w:rPr>
        <w:instrText xml:space="preserve"> PAGEREF _Toc508884863 \h </w:instrText>
      </w:r>
      <w:r w:rsidRPr="00DC6C5B">
        <w:rPr>
          <w:rFonts w:ascii="FS Albert Arabic" w:hAnsi="FS Albert Arabic" w:cs="FS Albert Arabic"/>
          <w:noProof/>
        </w:rPr>
      </w:r>
      <w:r w:rsidRPr="00DC6C5B">
        <w:rPr>
          <w:rFonts w:ascii="FS Albert Arabic" w:hAnsi="FS Albert Arabic" w:cs="FS Albert Arabic"/>
          <w:noProof/>
        </w:rPr>
        <w:fldChar w:fldCharType="separate"/>
      </w:r>
      <w:r w:rsidR="00B86E52">
        <w:rPr>
          <w:rFonts w:ascii="FS Albert Arabic" w:hAnsi="FS Albert Arabic" w:cs="FS Albert Arabic"/>
          <w:noProof/>
        </w:rPr>
        <w:t>6</w:t>
      </w:r>
      <w:r w:rsidRPr="00DC6C5B">
        <w:rPr>
          <w:rFonts w:ascii="FS Albert Arabic" w:hAnsi="FS Albert Arabic" w:cs="FS Albert Arabic"/>
          <w:noProof/>
        </w:rPr>
        <w:fldChar w:fldCharType="end"/>
      </w:r>
    </w:p>
    <w:p w14:paraId="6D73007C" w14:textId="5F23A889" w:rsidR="00A668A9" w:rsidRPr="00DC6C5B" w:rsidRDefault="00A668A9">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DC6C5B">
        <w:rPr>
          <w:rFonts w:ascii="FS Albert Arabic" w:hAnsi="FS Albert Arabic" w:cs="FS Albert Arabic"/>
          <w:noProof/>
        </w:rPr>
        <w:t>2.0</w:t>
      </w:r>
      <w:r w:rsidRPr="00DC6C5B">
        <w:rPr>
          <w:rFonts w:ascii="FS Albert Arabic" w:eastAsiaTheme="minorEastAsia" w:hAnsi="FS Albert Arabic" w:cs="FS Albert Arabic"/>
          <w:b w:val="0"/>
          <w:bCs w:val="0"/>
          <w:caps w:val="0"/>
          <w:noProof/>
          <w:sz w:val="22"/>
          <w:szCs w:val="22"/>
        </w:rPr>
        <w:tab/>
      </w:r>
      <w:r w:rsidRPr="00DC6C5B">
        <w:rPr>
          <w:rFonts w:ascii="FS Albert Arabic" w:hAnsi="FS Albert Arabic" w:cs="FS Albert Arabic"/>
          <w:noProof/>
        </w:rPr>
        <w:t>PAVEMENT DESIGN</w:t>
      </w:r>
      <w:r w:rsidRPr="00DC6C5B">
        <w:rPr>
          <w:rFonts w:ascii="FS Albert Arabic" w:hAnsi="FS Albert Arabic" w:cs="FS Albert Arabic"/>
          <w:noProof/>
        </w:rPr>
        <w:tab/>
      </w:r>
      <w:r w:rsidRPr="00DC6C5B">
        <w:rPr>
          <w:rFonts w:ascii="FS Albert Arabic" w:hAnsi="FS Albert Arabic" w:cs="FS Albert Arabic"/>
          <w:noProof/>
        </w:rPr>
        <w:fldChar w:fldCharType="begin"/>
      </w:r>
      <w:r w:rsidRPr="00DC6C5B">
        <w:rPr>
          <w:rFonts w:ascii="FS Albert Arabic" w:hAnsi="FS Albert Arabic" w:cs="FS Albert Arabic"/>
          <w:noProof/>
        </w:rPr>
        <w:instrText xml:space="preserve"> PAGEREF _Toc508884864 \h </w:instrText>
      </w:r>
      <w:r w:rsidRPr="00DC6C5B">
        <w:rPr>
          <w:rFonts w:ascii="FS Albert Arabic" w:hAnsi="FS Albert Arabic" w:cs="FS Albert Arabic"/>
          <w:noProof/>
        </w:rPr>
      </w:r>
      <w:r w:rsidRPr="00DC6C5B">
        <w:rPr>
          <w:rFonts w:ascii="FS Albert Arabic" w:hAnsi="FS Albert Arabic" w:cs="FS Albert Arabic"/>
          <w:noProof/>
        </w:rPr>
        <w:fldChar w:fldCharType="separate"/>
      </w:r>
      <w:r w:rsidR="00B86E52">
        <w:rPr>
          <w:rFonts w:ascii="FS Albert Arabic" w:hAnsi="FS Albert Arabic" w:cs="FS Albert Arabic"/>
          <w:noProof/>
        </w:rPr>
        <w:t>6</w:t>
      </w:r>
      <w:r w:rsidRPr="00DC6C5B">
        <w:rPr>
          <w:rFonts w:ascii="FS Albert Arabic" w:hAnsi="FS Albert Arabic" w:cs="FS Albert Arabic"/>
          <w:noProof/>
        </w:rPr>
        <w:fldChar w:fldCharType="end"/>
      </w:r>
    </w:p>
    <w:p w14:paraId="6FE6813E" w14:textId="4A0D27B2" w:rsidR="00A668A9" w:rsidRPr="00DC6C5B" w:rsidRDefault="00A668A9">
      <w:pPr>
        <w:pStyle w:val="TOC2"/>
        <w:tabs>
          <w:tab w:val="right" w:leader="dot" w:pos="9345"/>
        </w:tabs>
        <w:rPr>
          <w:rFonts w:ascii="FS Albert Arabic" w:eastAsiaTheme="minorEastAsia" w:hAnsi="FS Albert Arabic" w:cs="FS Albert Arabic"/>
          <w:noProof/>
          <w:sz w:val="22"/>
          <w:szCs w:val="22"/>
        </w:rPr>
      </w:pPr>
      <w:r w:rsidRPr="00DC6C5B">
        <w:rPr>
          <w:rFonts w:ascii="FS Albert Arabic" w:hAnsi="FS Albert Arabic" w:cs="FS Albert Arabic"/>
          <w:noProof/>
        </w:rPr>
        <w:t>2.1.</w:t>
      </w:r>
      <w:r w:rsidRPr="00DC6C5B">
        <w:rPr>
          <w:rFonts w:ascii="FS Albert Arabic" w:eastAsiaTheme="minorEastAsia" w:hAnsi="FS Albert Arabic" w:cs="FS Albert Arabic"/>
          <w:noProof/>
          <w:sz w:val="22"/>
          <w:szCs w:val="22"/>
        </w:rPr>
        <w:tab/>
      </w:r>
      <w:r w:rsidRPr="00DC6C5B">
        <w:rPr>
          <w:rFonts w:ascii="FS Albert Arabic" w:hAnsi="FS Albert Arabic" w:cs="FS Albert Arabic"/>
          <w:noProof/>
        </w:rPr>
        <w:t>Pavement Layers</w:t>
      </w:r>
      <w:r w:rsidRPr="00DC6C5B">
        <w:rPr>
          <w:rFonts w:ascii="FS Albert Arabic" w:hAnsi="FS Albert Arabic" w:cs="FS Albert Arabic"/>
          <w:noProof/>
        </w:rPr>
        <w:tab/>
      </w:r>
      <w:r w:rsidRPr="00DC6C5B">
        <w:rPr>
          <w:rFonts w:ascii="FS Albert Arabic" w:hAnsi="FS Albert Arabic" w:cs="FS Albert Arabic"/>
          <w:noProof/>
        </w:rPr>
        <w:fldChar w:fldCharType="begin"/>
      </w:r>
      <w:r w:rsidRPr="00DC6C5B">
        <w:rPr>
          <w:rFonts w:ascii="FS Albert Arabic" w:hAnsi="FS Albert Arabic" w:cs="FS Albert Arabic"/>
          <w:noProof/>
        </w:rPr>
        <w:instrText xml:space="preserve"> PAGEREF _Toc508884865 \h </w:instrText>
      </w:r>
      <w:r w:rsidRPr="00DC6C5B">
        <w:rPr>
          <w:rFonts w:ascii="FS Albert Arabic" w:hAnsi="FS Albert Arabic" w:cs="FS Albert Arabic"/>
          <w:noProof/>
        </w:rPr>
      </w:r>
      <w:r w:rsidRPr="00DC6C5B">
        <w:rPr>
          <w:rFonts w:ascii="FS Albert Arabic" w:hAnsi="FS Albert Arabic" w:cs="FS Albert Arabic"/>
          <w:noProof/>
        </w:rPr>
        <w:fldChar w:fldCharType="separate"/>
      </w:r>
      <w:r w:rsidR="00B86E52">
        <w:rPr>
          <w:rFonts w:ascii="FS Albert Arabic" w:hAnsi="FS Albert Arabic" w:cs="FS Albert Arabic"/>
          <w:noProof/>
        </w:rPr>
        <w:t>6</w:t>
      </w:r>
      <w:r w:rsidRPr="00DC6C5B">
        <w:rPr>
          <w:rFonts w:ascii="FS Albert Arabic" w:hAnsi="FS Albert Arabic" w:cs="FS Albert Arabic"/>
          <w:noProof/>
        </w:rPr>
        <w:fldChar w:fldCharType="end"/>
      </w:r>
    </w:p>
    <w:p w14:paraId="78F90C73" w14:textId="4972F40D" w:rsidR="00A668A9" w:rsidRPr="00DC6C5B" w:rsidRDefault="00A668A9">
      <w:pPr>
        <w:pStyle w:val="TOC2"/>
        <w:tabs>
          <w:tab w:val="right" w:leader="dot" w:pos="9345"/>
        </w:tabs>
        <w:rPr>
          <w:rFonts w:ascii="FS Albert Arabic" w:eastAsiaTheme="minorEastAsia" w:hAnsi="FS Albert Arabic" w:cs="FS Albert Arabic"/>
          <w:noProof/>
          <w:sz w:val="22"/>
          <w:szCs w:val="22"/>
        </w:rPr>
      </w:pPr>
      <w:r w:rsidRPr="00DC6C5B">
        <w:rPr>
          <w:rFonts w:ascii="FS Albert Arabic" w:hAnsi="FS Albert Arabic" w:cs="FS Albert Arabic"/>
          <w:noProof/>
        </w:rPr>
        <w:t>2.2.</w:t>
      </w:r>
      <w:r w:rsidRPr="00DC6C5B">
        <w:rPr>
          <w:rFonts w:ascii="FS Albert Arabic" w:eastAsiaTheme="minorEastAsia" w:hAnsi="FS Albert Arabic" w:cs="FS Albert Arabic"/>
          <w:noProof/>
          <w:sz w:val="22"/>
          <w:szCs w:val="22"/>
        </w:rPr>
        <w:tab/>
      </w:r>
      <w:r w:rsidRPr="00DC6C5B">
        <w:rPr>
          <w:rFonts w:ascii="FS Albert Arabic" w:hAnsi="FS Albert Arabic" w:cs="FS Albert Arabic"/>
          <w:noProof/>
        </w:rPr>
        <w:t>Pavement Design Life</w:t>
      </w:r>
      <w:r w:rsidRPr="00DC6C5B">
        <w:rPr>
          <w:rFonts w:ascii="FS Albert Arabic" w:hAnsi="FS Albert Arabic" w:cs="FS Albert Arabic"/>
          <w:noProof/>
        </w:rPr>
        <w:tab/>
      </w:r>
      <w:r w:rsidRPr="00DC6C5B">
        <w:rPr>
          <w:rFonts w:ascii="FS Albert Arabic" w:hAnsi="FS Albert Arabic" w:cs="FS Albert Arabic"/>
          <w:noProof/>
        </w:rPr>
        <w:fldChar w:fldCharType="begin"/>
      </w:r>
      <w:r w:rsidRPr="00DC6C5B">
        <w:rPr>
          <w:rFonts w:ascii="FS Albert Arabic" w:hAnsi="FS Albert Arabic" w:cs="FS Albert Arabic"/>
          <w:noProof/>
        </w:rPr>
        <w:instrText xml:space="preserve"> PAGEREF _Toc508884866 \h </w:instrText>
      </w:r>
      <w:r w:rsidRPr="00DC6C5B">
        <w:rPr>
          <w:rFonts w:ascii="FS Albert Arabic" w:hAnsi="FS Albert Arabic" w:cs="FS Albert Arabic"/>
          <w:noProof/>
        </w:rPr>
      </w:r>
      <w:r w:rsidRPr="00DC6C5B">
        <w:rPr>
          <w:rFonts w:ascii="FS Albert Arabic" w:hAnsi="FS Albert Arabic" w:cs="FS Albert Arabic"/>
          <w:noProof/>
        </w:rPr>
        <w:fldChar w:fldCharType="separate"/>
      </w:r>
      <w:r w:rsidR="00B86E52">
        <w:rPr>
          <w:rFonts w:ascii="FS Albert Arabic" w:hAnsi="FS Albert Arabic" w:cs="FS Albert Arabic"/>
          <w:noProof/>
        </w:rPr>
        <w:t>6</w:t>
      </w:r>
      <w:r w:rsidRPr="00DC6C5B">
        <w:rPr>
          <w:rFonts w:ascii="FS Albert Arabic" w:hAnsi="FS Albert Arabic" w:cs="FS Albert Arabic"/>
          <w:noProof/>
        </w:rPr>
        <w:fldChar w:fldCharType="end"/>
      </w:r>
    </w:p>
    <w:p w14:paraId="055F8B65" w14:textId="399CFA0D" w:rsidR="00A668A9" w:rsidRPr="00DC6C5B" w:rsidRDefault="00A668A9">
      <w:pPr>
        <w:pStyle w:val="TOC2"/>
        <w:tabs>
          <w:tab w:val="right" w:leader="dot" w:pos="9345"/>
        </w:tabs>
        <w:rPr>
          <w:rFonts w:ascii="FS Albert Arabic" w:eastAsiaTheme="minorEastAsia" w:hAnsi="FS Albert Arabic" w:cs="FS Albert Arabic"/>
          <w:noProof/>
          <w:sz w:val="22"/>
          <w:szCs w:val="22"/>
        </w:rPr>
      </w:pPr>
      <w:r w:rsidRPr="00DC6C5B">
        <w:rPr>
          <w:rFonts w:ascii="FS Albert Arabic" w:hAnsi="FS Albert Arabic" w:cs="FS Albert Arabic"/>
          <w:noProof/>
        </w:rPr>
        <w:t>2.3.</w:t>
      </w:r>
      <w:r w:rsidRPr="00DC6C5B">
        <w:rPr>
          <w:rFonts w:ascii="FS Albert Arabic" w:eastAsiaTheme="minorEastAsia" w:hAnsi="FS Albert Arabic" w:cs="FS Albert Arabic"/>
          <w:noProof/>
          <w:sz w:val="22"/>
          <w:szCs w:val="22"/>
        </w:rPr>
        <w:tab/>
      </w:r>
      <w:r w:rsidRPr="00DC6C5B">
        <w:rPr>
          <w:rFonts w:ascii="FS Albert Arabic" w:hAnsi="FS Albert Arabic" w:cs="FS Albert Arabic"/>
          <w:noProof/>
        </w:rPr>
        <w:t>Traffic Considerations</w:t>
      </w:r>
      <w:r w:rsidRPr="00DC6C5B">
        <w:rPr>
          <w:rFonts w:ascii="FS Albert Arabic" w:hAnsi="FS Albert Arabic" w:cs="FS Albert Arabic"/>
          <w:noProof/>
        </w:rPr>
        <w:tab/>
      </w:r>
      <w:r w:rsidRPr="00DC6C5B">
        <w:rPr>
          <w:rFonts w:ascii="FS Albert Arabic" w:hAnsi="FS Albert Arabic" w:cs="FS Albert Arabic"/>
          <w:noProof/>
        </w:rPr>
        <w:fldChar w:fldCharType="begin"/>
      </w:r>
      <w:r w:rsidRPr="00DC6C5B">
        <w:rPr>
          <w:rFonts w:ascii="FS Albert Arabic" w:hAnsi="FS Albert Arabic" w:cs="FS Albert Arabic"/>
          <w:noProof/>
        </w:rPr>
        <w:instrText xml:space="preserve"> PAGEREF _Toc508884867 \h </w:instrText>
      </w:r>
      <w:r w:rsidRPr="00DC6C5B">
        <w:rPr>
          <w:rFonts w:ascii="FS Albert Arabic" w:hAnsi="FS Albert Arabic" w:cs="FS Albert Arabic"/>
          <w:noProof/>
        </w:rPr>
      </w:r>
      <w:r w:rsidRPr="00DC6C5B">
        <w:rPr>
          <w:rFonts w:ascii="FS Albert Arabic" w:hAnsi="FS Albert Arabic" w:cs="FS Albert Arabic"/>
          <w:noProof/>
        </w:rPr>
        <w:fldChar w:fldCharType="separate"/>
      </w:r>
      <w:r w:rsidR="00B86E52">
        <w:rPr>
          <w:rFonts w:ascii="FS Albert Arabic" w:hAnsi="FS Albert Arabic" w:cs="FS Albert Arabic"/>
          <w:noProof/>
        </w:rPr>
        <w:t>6</w:t>
      </w:r>
      <w:r w:rsidRPr="00DC6C5B">
        <w:rPr>
          <w:rFonts w:ascii="FS Albert Arabic" w:hAnsi="FS Albert Arabic" w:cs="FS Albert Arabic"/>
          <w:noProof/>
        </w:rPr>
        <w:fldChar w:fldCharType="end"/>
      </w:r>
    </w:p>
    <w:p w14:paraId="3D735FA8" w14:textId="47609A36" w:rsidR="00A668A9" w:rsidRPr="00DC6C5B" w:rsidRDefault="00A668A9">
      <w:pPr>
        <w:pStyle w:val="TOC2"/>
        <w:tabs>
          <w:tab w:val="right" w:leader="dot" w:pos="9345"/>
        </w:tabs>
        <w:rPr>
          <w:rFonts w:ascii="FS Albert Arabic" w:eastAsiaTheme="minorEastAsia" w:hAnsi="FS Albert Arabic" w:cs="FS Albert Arabic"/>
          <w:noProof/>
          <w:sz w:val="22"/>
          <w:szCs w:val="22"/>
        </w:rPr>
      </w:pPr>
      <w:r w:rsidRPr="00DC6C5B">
        <w:rPr>
          <w:rFonts w:ascii="FS Albert Arabic" w:hAnsi="FS Albert Arabic" w:cs="FS Albert Arabic"/>
          <w:noProof/>
        </w:rPr>
        <w:t>2.4.</w:t>
      </w:r>
      <w:r w:rsidRPr="00DC6C5B">
        <w:rPr>
          <w:rFonts w:ascii="FS Albert Arabic" w:eastAsiaTheme="minorEastAsia" w:hAnsi="FS Albert Arabic" w:cs="FS Albert Arabic"/>
          <w:noProof/>
          <w:sz w:val="22"/>
          <w:szCs w:val="22"/>
        </w:rPr>
        <w:tab/>
      </w:r>
      <w:r w:rsidRPr="00DC6C5B">
        <w:rPr>
          <w:rFonts w:ascii="FS Albert Arabic" w:hAnsi="FS Albert Arabic" w:cs="FS Albert Arabic"/>
          <w:noProof/>
        </w:rPr>
        <w:t>Lane Distribution Factor</w:t>
      </w:r>
      <w:r w:rsidRPr="00DC6C5B">
        <w:rPr>
          <w:rFonts w:ascii="FS Albert Arabic" w:hAnsi="FS Albert Arabic" w:cs="FS Albert Arabic"/>
          <w:noProof/>
        </w:rPr>
        <w:tab/>
      </w:r>
      <w:r w:rsidRPr="00DC6C5B">
        <w:rPr>
          <w:rFonts w:ascii="FS Albert Arabic" w:hAnsi="FS Albert Arabic" w:cs="FS Albert Arabic"/>
          <w:noProof/>
        </w:rPr>
        <w:fldChar w:fldCharType="begin"/>
      </w:r>
      <w:r w:rsidRPr="00DC6C5B">
        <w:rPr>
          <w:rFonts w:ascii="FS Albert Arabic" w:hAnsi="FS Albert Arabic" w:cs="FS Albert Arabic"/>
          <w:noProof/>
        </w:rPr>
        <w:instrText xml:space="preserve"> PAGEREF _Toc508884868 \h </w:instrText>
      </w:r>
      <w:r w:rsidRPr="00DC6C5B">
        <w:rPr>
          <w:rFonts w:ascii="FS Albert Arabic" w:hAnsi="FS Albert Arabic" w:cs="FS Albert Arabic"/>
          <w:noProof/>
        </w:rPr>
      </w:r>
      <w:r w:rsidRPr="00DC6C5B">
        <w:rPr>
          <w:rFonts w:ascii="FS Albert Arabic" w:hAnsi="FS Albert Arabic" w:cs="FS Albert Arabic"/>
          <w:noProof/>
        </w:rPr>
        <w:fldChar w:fldCharType="separate"/>
      </w:r>
      <w:r w:rsidR="00B86E52">
        <w:rPr>
          <w:rFonts w:ascii="FS Albert Arabic" w:hAnsi="FS Albert Arabic" w:cs="FS Albert Arabic"/>
          <w:noProof/>
        </w:rPr>
        <w:t>6</w:t>
      </w:r>
      <w:r w:rsidRPr="00DC6C5B">
        <w:rPr>
          <w:rFonts w:ascii="FS Albert Arabic" w:hAnsi="FS Albert Arabic" w:cs="FS Albert Arabic"/>
          <w:noProof/>
        </w:rPr>
        <w:fldChar w:fldCharType="end"/>
      </w:r>
    </w:p>
    <w:p w14:paraId="0E299231" w14:textId="4EEB5E1C" w:rsidR="00A668A9" w:rsidRPr="00DC6C5B" w:rsidRDefault="00A668A9">
      <w:pPr>
        <w:pStyle w:val="TOC2"/>
        <w:tabs>
          <w:tab w:val="right" w:leader="dot" w:pos="9345"/>
        </w:tabs>
        <w:rPr>
          <w:rFonts w:ascii="FS Albert Arabic" w:eastAsiaTheme="minorEastAsia" w:hAnsi="FS Albert Arabic" w:cs="FS Albert Arabic"/>
          <w:noProof/>
          <w:sz w:val="22"/>
          <w:szCs w:val="22"/>
        </w:rPr>
      </w:pPr>
      <w:r w:rsidRPr="00DC6C5B">
        <w:rPr>
          <w:rFonts w:ascii="FS Albert Arabic" w:hAnsi="FS Albert Arabic" w:cs="FS Albert Arabic"/>
          <w:noProof/>
        </w:rPr>
        <w:t>2.5.</w:t>
      </w:r>
      <w:r w:rsidRPr="00DC6C5B">
        <w:rPr>
          <w:rFonts w:ascii="FS Albert Arabic" w:eastAsiaTheme="minorEastAsia" w:hAnsi="FS Albert Arabic" w:cs="FS Albert Arabic"/>
          <w:noProof/>
          <w:sz w:val="22"/>
          <w:szCs w:val="22"/>
        </w:rPr>
        <w:tab/>
      </w:r>
      <w:r w:rsidRPr="00DC6C5B">
        <w:rPr>
          <w:rFonts w:ascii="FS Albert Arabic" w:hAnsi="FS Albert Arabic" w:cs="FS Albert Arabic"/>
          <w:noProof/>
        </w:rPr>
        <w:t>California Bearing Ratio (CBR)</w:t>
      </w:r>
      <w:r w:rsidRPr="00DC6C5B">
        <w:rPr>
          <w:rFonts w:ascii="FS Albert Arabic" w:hAnsi="FS Albert Arabic" w:cs="FS Albert Arabic"/>
          <w:noProof/>
        </w:rPr>
        <w:tab/>
      </w:r>
      <w:r w:rsidRPr="00DC6C5B">
        <w:rPr>
          <w:rFonts w:ascii="FS Albert Arabic" w:hAnsi="FS Albert Arabic" w:cs="FS Albert Arabic"/>
          <w:noProof/>
        </w:rPr>
        <w:fldChar w:fldCharType="begin"/>
      </w:r>
      <w:r w:rsidRPr="00DC6C5B">
        <w:rPr>
          <w:rFonts w:ascii="FS Albert Arabic" w:hAnsi="FS Albert Arabic" w:cs="FS Albert Arabic"/>
          <w:noProof/>
        </w:rPr>
        <w:instrText xml:space="preserve"> PAGEREF _Toc508884869 \h </w:instrText>
      </w:r>
      <w:r w:rsidRPr="00DC6C5B">
        <w:rPr>
          <w:rFonts w:ascii="FS Albert Arabic" w:hAnsi="FS Albert Arabic" w:cs="FS Albert Arabic"/>
          <w:noProof/>
        </w:rPr>
      </w:r>
      <w:r w:rsidRPr="00DC6C5B">
        <w:rPr>
          <w:rFonts w:ascii="FS Albert Arabic" w:hAnsi="FS Albert Arabic" w:cs="FS Albert Arabic"/>
          <w:noProof/>
        </w:rPr>
        <w:fldChar w:fldCharType="separate"/>
      </w:r>
      <w:r w:rsidR="00B86E52">
        <w:rPr>
          <w:rFonts w:ascii="FS Albert Arabic" w:hAnsi="FS Albert Arabic" w:cs="FS Albert Arabic"/>
          <w:noProof/>
        </w:rPr>
        <w:t>6</w:t>
      </w:r>
      <w:r w:rsidRPr="00DC6C5B">
        <w:rPr>
          <w:rFonts w:ascii="FS Albert Arabic" w:hAnsi="FS Albert Arabic" w:cs="FS Albert Arabic"/>
          <w:noProof/>
        </w:rPr>
        <w:fldChar w:fldCharType="end"/>
      </w:r>
    </w:p>
    <w:p w14:paraId="6BDA1353" w14:textId="53ACC09C" w:rsidR="00A668A9" w:rsidRPr="00DC6C5B" w:rsidRDefault="00A668A9">
      <w:pPr>
        <w:pStyle w:val="TOC2"/>
        <w:tabs>
          <w:tab w:val="right" w:leader="dot" w:pos="9345"/>
        </w:tabs>
        <w:rPr>
          <w:rFonts w:ascii="FS Albert Arabic" w:eastAsiaTheme="minorEastAsia" w:hAnsi="FS Albert Arabic" w:cs="FS Albert Arabic"/>
          <w:noProof/>
          <w:sz w:val="22"/>
          <w:szCs w:val="22"/>
        </w:rPr>
      </w:pPr>
      <w:r w:rsidRPr="00DC6C5B">
        <w:rPr>
          <w:rFonts w:ascii="FS Albert Arabic" w:hAnsi="FS Albert Arabic" w:cs="FS Albert Arabic"/>
          <w:noProof/>
        </w:rPr>
        <w:t>2.6.</w:t>
      </w:r>
      <w:r w:rsidRPr="00DC6C5B">
        <w:rPr>
          <w:rFonts w:ascii="FS Albert Arabic" w:eastAsiaTheme="minorEastAsia" w:hAnsi="FS Albert Arabic" w:cs="FS Albert Arabic"/>
          <w:noProof/>
          <w:sz w:val="22"/>
          <w:szCs w:val="22"/>
        </w:rPr>
        <w:tab/>
      </w:r>
      <w:r w:rsidRPr="00DC6C5B">
        <w:rPr>
          <w:rFonts w:ascii="FS Albert Arabic" w:hAnsi="FS Albert Arabic" w:cs="FS Albert Arabic"/>
          <w:noProof/>
        </w:rPr>
        <w:t>Materials</w:t>
      </w:r>
      <w:r w:rsidRPr="00DC6C5B">
        <w:rPr>
          <w:rFonts w:ascii="FS Albert Arabic" w:hAnsi="FS Albert Arabic" w:cs="FS Albert Arabic"/>
          <w:noProof/>
        </w:rPr>
        <w:tab/>
      </w:r>
      <w:r w:rsidRPr="00DC6C5B">
        <w:rPr>
          <w:rFonts w:ascii="FS Albert Arabic" w:hAnsi="FS Albert Arabic" w:cs="FS Albert Arabic"/>
          <w:noProof/>
        </w:rPr>
        <w:fldChar w:fldCharType="begin"/>
      </w:r>
      <w:r w:rsidRPr="00DC6C5B">
        <w:rPr>
          <w:rFonts w:ascii="FS Albert Arabic" w:hAnsi="FS Albert Arabic" w:cs="FS Albert Arabic"/>
          <w:noProof/>
        </w:rPr>
        <w:instrText xml:space="preserve"> PAGEREF _Toc508884870 \h </w:instrText>
      </w:r>
      <w:r w:rsidRPr="00DC6C5B">
        <w:rPr>
          <w:rFonts w:ascii="FS Albert Arabic" w:hAnsi="FS Albert Arabic" w:cs="FS Albert Arabic"/>
          <w:noProof/>
        </w:rPr>
      </w:r>
      <w:r w:rsidRPr="00DC6C5B">
        <w:rPr>
          <w:rFonts w:ascii="FS Albert Arabic" w:hAnsi="FS Albert Arabic" w:cs="FS Albert Arabic"/>
          <w:noProof/>
        </w:rPr>
        <w:fldChar w:fldCharType="separate"/>
      </w:r>
      <w:r w:rsidR="00B86E52">
        <w:rPr>
          <w:rFonts w:ascii="FS Albert Arabic" w:hAnsi="FS Albert Arabic" w:cs="FS Albert Arabic"/>
          <w:noProof/>
        </w:rPr>
        <w:t>7</w:t>
      </w:r>
      <w:r w:rsidRPr="00DC6C5B">
        <w:rPr>
          <w:rFonts w:ascii="FS Albert Arabic" w:hAnsi="FS Albert Arabic" w:cs="FS Albert Arabic"/>
          <w:noProof/>
        </w:rPr>
        <w:fldChar w:fldCharType="end"/>
      </w:r>
    </w:p>
    <w:p w14:paraId="282459D4" w14:textId="533451AD" w:rsidR="00A668A9" w:rsidRPr="00DC6C5B" w:rsidRDefault="00A668A9">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DC6C5B">
        <w:rPr>
          <w:rFonts w:ascii="FS Albert Arabic" w:hAnsi="FS Albert Arabic" w:cs="FS Albert Arabic"/>
          <w:noProof/>
        </w:rPr>
        <w:t>3.0</w:t>
      </w:r>
      <w:r w:rsidRPr="00DC6C5B">
        <w:rPr>
          <w:rFonts w:ascii="FS Albert Arabic" w:eastAsiaTheme="minorEastAsia" w:hAnsi="FS Albert Arabic" w:cs="FS Albert Arabic"/>
          <w:b w:val="0"/>
          <w:bCs w:val="0"/>
          <w:caps w:val="0"/>
          <w:noProof/>
          <w:sz w:val="22"/>
          <w:szCs w:val="22"/>
        </w:rPr>
        <w:tab/>
      </w:r>
      <w:r w:rsidRPr="00DC6C5B">
        <w:rPr>
          <w:rFonts w:ascii="FS Albert Arabic" w:hAnsi="FS Albert Arabic" w:cs="FS Albert Arabic"/>
          <w:noProof/>
        </w:rPr>
        <w:t>structural DESIGN OF FLEXIBLE PAVEMENTS</w:t>
      </w:r>
      <w:r w:rsidRPr="00DC6C5B">
        <w:rPr>
          <w:rFonts w:ascii="FS Albert Arabic" w:hAnsi="FS Albert Arabic" w:cs="FS Albert Arabic"/>
          <w:noProof/>
        </w:rPr>
        <w:tab/>
      </w:r>
      <w:r w:rsidRPr="00DC6C5B">
        <w:rPr>
          <w:rFonts w:ascii="FS Albert Arabic" w:hAnsi="FS Albert Arabic" w:cs="FS Albert Arabic"/>
          <w:noProof/>
        </w:rPr>
        <w:fldChar w:fldCharType="begin"/>
      </w:r>
      <w:r w:rsidRPr="00DC6C5B">
        <w:rPr>
          <w:rFonts w:ascii="FS Albert Arabic" w:hAnsi="FS Albert Arabic" w:cs="FS Albert Arabic"/>
          <w:noProof/>
        </w:rPr>
        <w:instrText xml:space="preserve"> PAGEREF _Toc508884871 \h </w:instrText>
      </w:r>
      <w:r w:rsidRPr="00DC6C5B">
        <w:rPr>
          <w:rFonts w:ascii="FS Albert Arabic" w:hAnsi="FS Albert Arabic" w:cs="FS Albert Arabic"/>
          <w:noProof/>
        </w:rPr>
      </w:r>
      <w:r w:rsidRPr="00DC6C5B">
        <w:rPr>
          <w:rFonts w:ascii="FS Albert Arabic" w:hAnsi="FS Albert Arabic" w:cs="FS Albert Arabic"/>
          <w:noProof/>
        </w:rPr>
        <w:fldChar w:fldCharType="separate"/>
      </w:r>
      <w:r w:rsidR="00B86E52">
        <w:rPr>
          <w:rFonts w:ascii="FS Albert Arabic" w:hAnsi="FS Albert Arabic" w:cs="FS Albert Arabic"/>
          <w:noProof/>
        </w:rPr>
        <w:t>7</w:t>
      </w:r>
      <w:r w:rsidRPr="00DC6C5B">
        <w:rPr>
          <w:rFonts w:ascii="FS Albert Arabic" w:hAnsi="FS Albert Arabic" w:cs="FS Albert Arabic"/>
          <w:noProof/>
        </w:rPr>
        <w:fldChar w:fldCharType="end"/>
      </w:r>
    </w:p>
    <w:p w14:paraId="1596EB77" w14:textId="1E3C64B2" w:rsidR="00A668A9" w:rsidRPr="00DC6C5B" w:rsidRDefault="00A668A9">
      <w:pPr>
        <w:pStyle w:val="TOC2"/>
        <w:tabs>
          <w:tab w:val="right" w:leader="dot" w:pos="9345"/>
        </w:tabs>
        <w:rPr>
          <w:rFonts w:ascii="FS Albert Arabic" w:eastAsiaTheme="minorEastAsia" w:hAnsi="FS Albert Arabic" w:cs="FS Albert Arabic"/>
          <w:noProof/>
          <w:sz w:val="22"/>
          <w:szCs w:val="22"/>
        </w:rPr>
      </w:pPr>
      <w:r w:rsidRPr="00DC6C5B">
        <w:rPr>
          <w:rFonts w:ascii="FS Albert Arabic" w:hAnsi="FS Albert Arabic" w:cs="FS Albert Arabic"/>
          <w:noProof/>
        </w:rPr>
        <w:t>3.1.</w:t>
      </w:r>
      <w:r w:rsidRPr="00DC6C5B">
        <w:rPr>
          <w:rFonts w:ascii="FS Albert Arabic" w:eastAsiaTheme="minorEastAsia" w:hAnsi="FS Albert Arabic" w:cs="FS Albert Arabic"/>
          <w:noProof/>
          <w:sz w:val="22"/>
          <w:szCs w:val="22"/>
        </w:rPr>
        <w:tab/>
      </w:r>
      <w:r w:rsidRPr="00DC6C5B">
        <w:rPr>
          <w:rFonts w:ascii="FS Albert Arabic" w:hAnsi="FS Albert Arabic" w:cs="FS Albert Arabic"/>
          <w:noProof/>
        </w:rPr>
        <w:t>Layered Design Analysis</w:t>
      </w:r>
      <w:r w:rsidRPr="00DC6C5B">
        <w:rPr>
          <w:rFonts w:ascii="FS Albert Arabic" w:hAnsi="FS Albert Arabic" w:cs="FS Albert Arabic"/>
          <w:noProof/>
        </w:rPr>
        <w:tab/>
      </w:r>
      <w:r w:rsidRPr="00DC6C5B">
        <w:rPr>
          <w:rFonts w:ascii="FS Albert Arabic" w:hAnsi="FS Albert Arabic" w:cs="FS Albert Arabic"/>
          <w:noProof/>
        </w:rPr>
        <w:fldChar w:fldCharType="begin"/>
      </w:r>
      <w:r w:rsidRPr="00DC6C5B">
        <w:rPr>
          <w:rFonts w:ascii="FS Albert Arabic" w:hAnsi="FS Albert Arabic" w:cs="FS Albert Arabic"/>
          <w:noProof/>
        </w:rPr>
        <w:instrText xml:space="preserve"> PAGEREF _Toc508884872 \h </w:instrText>
      </w:r>
      <w:r w:rsidRPr="00DC6C5B">
        <w:rPr>
          <w:rFonts w:ascii="FS Albert Arabic" w:hAnsi="FS Albert Arabic" w:cs="FS Albert Arabic"/>
          <w:noProof/>
        </w:rPr>
      </w:r>
      <w:r w:rsidRPr="00DC6C5B">
        <w:rPr>
          <w:rFonts w:ascii="FS Albert Arabic" w:hAnsi="FS Albert Arabic" w:cs="FS Albert Arabic"/>
          <w:noProof/>
        </w:rPr>
        <w:fldChar w:fldCharType="separate"/>
      </w:r>
      <w:r w:rsidR="00B86E52">
        <w:rPr>
          <w:rFonts w:ascii="FS Albert Arabic" w:hAnsi="FS Albert Arabic" w:cs="FS Albert Arabic"/>
          <w:noProof/>
        </w:rPr>
        <w:t>7</w:t>
      </w:r>
      <w:r w:rsidRPr="00DC6C5B">
        <w:rPr>
          <w:rFonts w:ascii="FS Albert Arabic" w:hAnsi="FS Albert Arabic" w:cs="FS Albert Arabic"/>
          <w:noProof/>
        </w:rPr>
        <w:fldChar w:fldCharType="end"/>
      </w:r>
    </w:p>
    <w:p w14:paraId="59D3F8B7" w14:textId="426DFD44" w:rsidR="00A668A9" w:rsidRPr="00DC6C5B" w:rsidRDefault="00A668A9">
      <w:pPr>
        <w:pStyle w:val="TOC2"/>
        <w:tabs>
          <w:tab w:val="right" w:leader="dot" w:pos="9345"/>
        </w:tabs>
        <w:rPr>
          <w:rFonts w:ascii="FS Albert Arabic" w:eastAsiaTheme="minorEastAsia" w:hAnsi="FS Albert Arabic" w:cs="FS Albert Arabic"/>
          <w:noProof/>
          <w:sz w:val="22"/>
          <w:szCs w:val="22"/>
        </w:rPr>
      </w:pPr>
      <w:r w:rsidRPr="00DC6C5B">
        <w:rPr>
          <w:rFonts w:ascii="FS Albert Arabic" w:hAnsi="FS Albert Arabic" w:cs="FS Albert Arabic"/>
          <w:noProof/>
        </w:rPr>
        <w:t>3.2.</w:t>
      </w:r>
      <w:r w:rsidRPr="00DC6C5B">
        <w:rPr>
          <w:rFonts w:ascii="FS Albert Arabic" w:eastAsiaTheme="minorEastAsia" w:hAnsi="FS Albert Arabic" w:cs="FS Albert Arabic"/>
          <w:noProof/>
          <w:sz w:val="22"/>
          <w:szCs w:val="22"/>
        </w:rPr>
        <w:tab/>
      </w:r>
      <w:r w:rsidRPr="00DC6C5B">
        <w:rPr>
          <w:rFonts w:ascii="FS Albert Arabic" w:hAnsi="FS Albert Arabic" w:cs="FS Albert Arabic"/>
          <w:noProof/>
        </w:rPr>
        <w:t>Resilient Modulus</w:t>
      </w:r>
      <w:r w:rsidRPr="00DC6C5B">
        <w:rPr>
          <w:rFonts w:ascii="FS Albert Arabic" w:hAnsi="FS Albert Arabic" w:cs="FS Albert Arabic"/>
          <w:noProof/>
        </w:rPr>
        <w:tab/>
      </w:r>
      <w:r w:rsidRPr="00DC6C5B">
        <w:rPr>
          <w:rFonts w:ascii="FS Albert Arabic" w:hAnsi="FS Albert Arabic" w:cs="FS Albert Arabic"/>
          <w:noProof/>
        </w:rPr>
        <w:fldChar w:fldCharType="begin"/>
      </w:r>
      <w:r w:rsidRPr="00DC6C5B">
        <w:rPr>
          <w:rFonts w:ascii="FS Albert Arabic" w:hAnsi="FS Albert Arabic" w:cs="FS Albert Arabic"/>
          <w:noProof/>
        </w:rPr>
        <w:instrText xml:space="preserve"> PAGEREF _Toc508884873 \h </w:instrText>
      </w:r>
      <w:r w:rsidRPr="00DC6C5B">
        <w:rPr>
          <w:rFonts w:ascii="FS Albert Arabic" w:hAnsi="FS Albert Arabic" w:cs="FS Albert Arabic"/>
          <w:noProof/>
        </w:rPr>
      </w:r>
      <w:r w:rsidRPr="00DC6C5B">
        <w:rPr>
          <w:rFonts w:ascii="FS Albert Arabic" w:hAnsi="FS Albert Arabic" w:cs="FS Albert Arabic"/>
          <w:noProof/>
        </w:rPr>
        <w:fldChar w:fldCharType="separate"/>
      </w:r>
      <w:r w:rsidR="00B86E52">
        <w:rPr>
          <w:rFonts w:ascii="FS Albert Arabic" w:hAnsi="FS Albert Arabic" w:cs="FS Albert Arabic"/>
          <w:noProof/>
        </w:rPr>
        <w:t>7</w:t>
      </w:r>
      <w:r w:rsidRPr="00DC6C5B">
        <w:rPr>
          <w:rFonts w:ascii="FS Albert Arabic" w:hAnsi="FS Albert Arabic" w:cs="FS Albert Arabic"/>
          <w:noProof/>
        </w:rPr>
        <w:fldChar w:fldCharType="end"/>
      </w:r>
    </w:p>
    <w:p w14:paraId="33F95F12" w14:textId="7A3B4E88" w:rsidR="00A668A9" w:rsidRPr="00DC6C5B" w:rsidRDefault="00A668A9">
      <w:pPr>
        <w:pStyle w:val="TOC2"/>
        <w:tabs>
          <w:tab w:val="right" w:leader="dot" w:pos="9345"/>
        </w:tabs>
        <w:rPr>
          <w:rFonts w:ascii="FS Albert Arabic" w:eastAsiaTheme="minorEastAsia" w:hAnsi="FS Albert Arabic" w:cs="FS Albert Arabic"/>
          <w:noProof/>
          <w:sz w:val="22"/>
          <w:szCs w:val="22"/>
        </w:rPr>
      </w:pPr>
      <w:r w:rsidRPr="00DC6C5B">
        <w:rPr>
          <w:rFonts w:ascii="FS Albert Arabic" w:hAnsi="FS Albert Arabic" w:cs="FS Albert Arabic"/>
          <w:noProof/>
        </w:rPr>
        <w:t>3.3.</w:t>
      </w:r>
      <w:r w:rsidRPr="00DC6C5B">
        <w:rPr>
          <w:rFonts w:ascii="FS Albert Arabic" w:eastAsiaTheme="minorEastAsia" w:hAnsi="FS Albert Arabic" w:cs="FS Albert Arabic"/>
          <w:noProof/>
          <w:sz w:val="22"/>
          <w:szCs w:val="22"/>
        </w:rPr>
        <w:tab/>
      </w:r>
      <w:r w:rsidRPr="00DC6C5B">
        <w:rPr>
          <w:rFonts w:ascii="FS Albert Arabic" w:hAnsi="FS Albert Arabic" w:cs="FS Albert Arabic"/>
          <w:noProof/>
        </w:rPr>
        <w:t>Overall Standard Deviation</w:t>
      </w:r>
      <w:r w:rsidRPr="00DC6C5B">
        <w:rPr>
          <w:rFonts w:ascii="FS Albert Arabic" w:hAnsi="FS Albert Arabic" w:cs="FS Albert Arabic"/>
          <w:noProof/>
        </w:rPr>
        <w:tab/>
      </w:r>
      <w:r w:rsidRPr="00DC6C5B">
        <w:rPr>
          <w:rFonts w:ascii="FS Albert Arabic" w:hAnsi="FS Albert Arabic" w:cs="FS Albert Arabic"/>
          <w:noProof/>
        </w:rPr>
        <w:fldChar w:fldCharType="begin"/>
      </w:r>
      <w:r w:rsidRPr="00DC6C5B">
        <w:rPr>
          <w:rFonts w:ascii="FS Albert Arabic" w:hAnsi="FS Albert Arabic" w:cs="FS Albert Arabic"/>
          <w:noProof/>
        </w:rPr>
        <w:instrText xml:space="preserve"> PAGEREF _Toc508884874 \h </w:instrText>
      </w:r>
      <w:r w:rsidRPr="00DC6C5B">
        <w:rPr>
          <w:rFonts w:ascii="FS Albert Arabic" w:hAnsi="FS Albert Arabic" w:cs="FS Albert Arabic"/>
          <w:noProof/>
        </w:rPr>
      </w:r>
      <w:r w:rsidRPr="00DC6C5B">
        <w:rPr>
          <w:rFonts w:ascii="FS Albert Arabic" w:hAnsi="FS Albert Arabic" w:cs="FS Albert Arabic"/>
          <w:noProof/>
        </w:rPr>
        <w:fldChar w:fldCharType="separate"/>
      </w:r>
      <w:r w:rsidR="00B86E52">
        <w:rPr>
          <w:rFonts w:ascii="FS Albert Arabic" w:hAnsi="FS Albert Arabic" w:cs="FS Albert Arabic"/>
          <w:noProof/>
        </w:rPr>
        <w:t>7</w:t>
      </w:r>
      <w:r w:rsidRPr="00DC6C5B">
        <w:rPr>
          <w:rFonts w:ascii="FS Albert Arabic" w:hAnsi="FS Albert Arabic" w:cs="FS Albert Arabic"/>
          <w:noProof/>
        </w:rPr>
        <w:fldChar w:fldCharType="end"/>
      </w:r>
    </w:p>
    <w:p w14:paraId="00C1002C" w14:textId="5C1BC113" w:rsidR="00A668A9" w:rsidRPr="00DC6C5B" w:rsidRDefault="00A668A9">
      <w:pPr>
        <w:pStyle w:val="TOC2"/>
        <w:tabs>
          <w:tab w:val="right" w:leader="dot" w:pos="9345"/>
        </w:tabs>
        <w:rPr>
          <w:rFonts w:ascii="FS Albert Arabic" w:eastAsiaTheme="minorEastAsia" w:hAnsi="FS Albert Arabic" w:cs="FS Albert Arabic"/>
          <w:noProof/>
          <w:sz w:val="22"/>
          <w:szCs w:val="22"/>
        </w:rPr>
      </w:pPr>
      <w:r w:rsidRPr="00DC6C5B">
        <w:rPr>
          <w:rFonts w:ascii="FS Albert Arabic" w:hAnsi="FS Albert Arabic" w:cs="FS Albert Arabic"/>
          <w:noProof/>
        </w:rPr>
        <w:t>3.4.</w:t>
      </w:r>
      <w:r w:rsidRPr="00DC6C5B">
        <w:rPr>
          <w:rFonts w:ascii="FS Albert Arabic" w:eastAsiaTheme="minorEastAsia" w:hAnsi="FS Albert Arabic" w:cs="FS Albert Arabic"/>
          <w:noProof/>
          <w:sz w:val="22"/>
          <w:szCs w:val="22"/>
        </w:rPr>
        <w:tab/>
      </w:r>
      <w:r w:rsidRPr="00DC6C5B">
        <w:rPr>
          <w:rFonts w:ascii="FS Albert Arabic" w:hAnsi="FS Albert Arabic" w:cs="FS Albert Arabic"/>
          <w:noProof/>
        </w:rPr>
        <w:t>Level of Reliability</w:t>
      </w:r>
      <w:r w:rsidRPr="00DC6C5B">
        <w:rPr>
          <w:rFonts w:ascii="FS Albert Arabic" w:hAnsi="FS Albert Arabic" w:cs="FS Albert Arabic"/>
          <w:noProof/>
        </w:rPr>
        <w:tab/>
      </w:r>
      <w:r w:rsidRPr="00DC6C5B">
        <w:rPr>
          <w:rFonts w:ascii="FS Albert Arabic" w:hAnsi="FS Albert Arabic" w:cs="FS Albert Arabic"/>
          <w:noProof/>
        </w:rPr>
        <w:fldChar w:fldCharType="begin"/>
      </w:r>
      <w:r w:rsidRPr="00DC6C5B">
        <w:rPr>
          <w:rFonts w:ascii="FS Albert Arabic" w:hAnsi="FS Albert Arabic" w:cs="FS Albert Arabic"/>
          <w:noProof/>
        </w:rPr>
        <w:instrText xml:space="preserve"> PAGEREF _Toc508884875 \h </w:instrText>
      </w:r>
      <w:r w:rsidRPr="00DC6C5B">
        <w:rPr>
          <w:rFonts w:ascii="FS Albert Arabic" w:hAnsi="FS Albert Arabic" w:cs="FS Albert Arabic"/>
          <w:noProof/>
        </w:rPr>
      </w:r>
      <w:r w:rsidRPr="00DC6C5B">
        <w:rPr>
          <w:rFonts w:ascii="FS Albert Arabic" w:hAnsi="FS Albert Arabic" w:cs="FS Albert Arabic"/>
          <w:noProof/>
        </w:rPr>
        <w:fldChar w:fldCharType="separate"/>
      </w:r>
      <w:r w:rsidR="00B86E52">
        <w:rPr>
          <w:rFonts w:ascii="FS Albert Arabic" w:hAnsi="FS Albert Arabic" w:cs="FS Albert Arabic"/>
          <w:noProof/>
        </w:rPr>
        <w:t>7</w:t>
      </w:r>
      <w:r w:rsidRPr="00DC6C5B">
        <w:rPr>
          <w:rFonts w:ascii="FS Albert Arabic" w:hAnsi="FS Albert Arabic" w:cs="FS Albert Arabic"/>
          <w:noProof/>
        </w:rPr>
        <w:fldChar w:fldCharType="end"/>
      </w:r>
    </w:p>
    <w:p w14:paraId="0730482B" w14:textId="156D7CB8" w:rsidR="00A668A9" w:rsidRPr="00DC6C5B" w:rsidRDefault="00A668A9">
      <w:pPr>
        <w:pStyle w:val="TOC2"/>
        <w:tabs>
          <w:tab w:val="right" w:leader="dot" w:pos="9345"/>
        </w:tabs>
        <w:rPr>
          <w:rFonts w:ascii="FS Albert Arabic" w:eastAsiaTheme="minorEastAsia" w:hAnsi="FS Albert Arabic" w:cs="FS Albert Arabic"/>
          <w:noProof/>
          <w:sz w:val="22"/>
          <w:szCs w:val="22"/>
        </w:rPr>
      </w:pPr>
      <w:r w:rsidRPr="00DC6C5B">
        <w:rPr>
          <w:rFonts w:ascii="FS Albert Arabic" w:hAnsi="FS Albert Arabic" w:cs="FS Albert Arabic"/>
          <w:noProof/>
        </w:rPr>
        <w:t>3.5.</w:t>
      </w:r>
      <w:r w:rsidRPr="00DC6C5B">
        <w:rPr>
          <w:rFonts w:ascii="FS Albert Arabic" w:eastAsiaTheme="minorEastAsia" w:hAnsi="FS Albert Arabic" w:cs="FS Albert Arabic"/>
          <w:noProof/>
          <w:sz w:val="22"/>
          <w:szCs w:val="22"/>
        </w:rPr>
        <w:tab/>
      </w:r>
      <w:r w:rsidRPr="00DC6C5B">
        <w:rPr>
          <w:rFonts w:ascii="FS Albert Arabic" w:hAnsi="FS Albert Arabic" w:cs="FS Albert Arabic"/>
          <w:noProof/>
        </w:rPr>
        <w:t>Design Serviceability Loss</w:t>
      </w:r>
      <w:r w:rsidRPr="00DC6C5B">
        <w:rPr>
          <w:rFonts w:ascii="FS Albert Arabic" w:hAnsi="FS Albert Arabic" w:cs="FS Albert Arabic"/>
          <w:noProof/>
        </w:rPr>
        <w:tab/>
      </w:r>
      <w:r w:rsidRPr="00DC6C5B">
        <w:rPr>
          <w:rFonts w:ascii="FS Albert Arabic" w:hAnsi="FS Albert Arabic" w:cs="FS Albert Arabic"/>
          <w:noProof/>
        </w:rPr>
        <w:fldChar w:fldCharType="begin"/>
      </w:r>
      <w:r w:rsidRPr="00DC6C5B">
        <w:rPr>
          <w:rFonts w:ascii="FS Albert Arabic" w:hAnsi="FS Albert Arabic" w:cs="FS Albert Arabic"/>
          <w:noProof/>
        </w:rPr>
        <w:instrText xml:space="preserve"> PAGEREF _Toc508884876 \h </w:instrText>
      </w:r>
      <w:r w:rsidRPr="00DC6C5B">
        <w:rPr>
          <w:rFonts w:ascii="FS Albert Arabic" w:hAnsi="FS Albert Arabic" w:cs="FS Albert Arabic"/>
          <w:noProof/>
        </w:rPr>
      </w:r>
      <w:r w:rsidRPr="00DC6C5B">
        <w:rPr>
          <w:rFonts w:ascii="FS Albert Arabic" w:hAnsi="FS Albert Arabic" w:cs="FS Albert Arabic"/>
          <w:noProof/>
        </w:rPr>
        <w:fldChar w:fldCharType="separate"/>
      </w:r>
      <w:r w:rsidR="00B86E52">
        <w:rPr>
          <w:rFonts w:ascii="FS Albert Arabic" w:hAnsi="FS Albert Arabic" w:cs="FS Albert Arabic"/>
          <w:noProof/>
        </w:rPr>
        <w:t>8</w:t>
      </w:r>
      <w:r w:rsidRPr="00DC6C5B">
        <w:rPr>
          <w:rFonts w:ascii="FS Albert Arabic" w:hAnsi="FS Albert Arabic" w:cs="FS Albert Arabic"/>
          <w:noProof/>
        </w:rPr>
        <w:fldChar w:fldCharType="end"/>
      </w:r>
    </w:p>
    <w:p w14:paraId="624D453B" w14:textId="220D9E05" w:rsidR="00A668A9" w:rsidRPr="00DC6C5B" w:rsidRDefault="00A668A9">
      <w:pPr>
        <w:pStyle w:val="TOC2"/>
        <w:tabs>
          <w:tab w:val="right" w:leader="dot" w:pos="9345"/>
        </w:tabs>
        <w:rPr>
          <w:rFonts w:ascii="FS Albert Arabic" w:eastAsiaTheme="minorEastAsia" w:hAnsi="FS Albert Arabic" w:cs="FS Albert Arabic"/>
          <w:noProof/>
          <w:sz w:val="22"/>
          <w:szCs w:val="22"/>
        </w:rPr>
      </w:pPr>
      <w:r w:rsidRPr="00DC6C5B">
        <w:rPr>
          <w:rFonts w:ascii="FS Albert Arabic" w:hAnsi="FS Albert Arabic" w:cs="FS Albert Arabic"/>
          <w:noProof/>
        </w:rPr>
        <w:t>3.6.</w:t>
      </w:r>
      <w:r w:rsidRPr="00DC6C5B">
        <w:rPr>
          <w:rFonts w:ascii="FS Albert Arabic" w:eastAsiaTheme="minorEastAsia" w:hAnsi="FS Albert Arabic" w:cs="FS Albert Arabic"/>
          <w:noProof/>
          <w:sz w:val="22"/>
          <w:szCs w:val="22"/>
        </w:rPr>
        <w:tab/>
      </w:r>
      <w:r w:rsidRPr="00DC6C5B">
        <w:rPr>
          <w:rFonts w:ascii="FS Albert Arabic" w:hAnsi="FS Albert Arabic" w:cs="FS Albert Arabic"/>
          <w:noProof/>
        </w:rPr>
        <w:t>Structural Number</w:t>
      </w:r>
      <w:r w:rsidRPr="00DC6C5B">
        <w:rPr>
          <w:rFonts w:ascii="FS Albert Arabic" w:hAnsi="FS Albert Arabic" w:cs="FS Albert Arabic"/>
          <w:noProof/>
        </w:rPr>
        <w:tab/>
      </w:r>
      <w:r w:rsidRPr="00DC6C5B">
        <w:rPr>
          <w:rFonts w:ascii="FS Albert Arabic" w:hAnsi="FS Albert Arabic" w:cs="FS Albert Arabic"/>
          <w:noProof/>
        </w:rPr>
        <w:fldChar w:fldCharType="begin"/>
      </w:r>
      <w:r w:rsidRPr="00DC6C5B">
        <w:rPr>
          <w:rFonts w:ascii="FS Albert Arabic" w:hAnsi="FS Albert Arabic" w:cs="FS Albert Arabic"/>
          <w:noProof/>
        </w:rPr>
        <w:instrText xml:space="preserve"> PAGEREF _Toc508884877 \h </w:instrText>
      </w:r>
      <w:r w:rsidRPr="00DC6C5B">
        <w:rPr>
          <w:rFonts w:ascii="FS Albert Arabic" w:hAnsi="FS Albert Arabic" w:cs="FS Albert Arabic"/>
          <w:noProof/>
        </w:rPr>
      </w:r>
      <w:r w:rsidRPr="00DC6C5B">
        <w:rPr>
          <w:rFonts w:ascii="FS Albert Arabic" w:hAnsi="FS Albert Arabic" w:cs="FS Albert Arabic"/>
          <w:noProof/>
        </w:rPr>
        <w:fldChar w:fldCharType="separate"/>
      </w:r>
      <w:r w:rsidR="00B86E52">
        <w:rPr>
          <w:rFonts w:ascii="FS Albert Arabic" w:hAnsi="FS Albert Arabic" w:cs="FS Albert Arabic"/>
          <w:noProof/>
        </w:rPr>
        <w:t>8</w:t>
      </w:r>
      <w:r w:rsidRPr="00DC6C5B">
        <w:rPr>
          <w:rFonts w:ascii="FS Albert Arabic" w:hAnsi="FS Albert Arabic" w:cs="FS Albert Arabic"/>
          <w:noProof/>
        </w:rPr>
        <w:fldChar w:fldCharType="end"/>
      </w:r>
    </w:p>
    <w:p w14:paraId="4965C2D6" w14:textId="1BAE750C" w:rsidR="00A668A9" w:rsidRPr="00DC6C5B" w:rsidRDefault="00A668A9">
      <w:pPr>
        <w:pStyle w:val="TOC2"/>
        <w:tabs>
          <w:tab w:val="right" w:leader="dot" w:pos="9345"/>
        </w:tabs>
        <w:rPr>
          <w:rFonts w:ascii="FS Albert Arabic" w:eastAsiaTheme="minorEastAsia" w:hAnsi="FS Albert Arabic" w:cs="FS Albert Arabic"/>
          <w:noProof/>
          <w:sz w:val="22"/>
          <w:szCs w:val="22"/>
        </w:rPr>
      </w:pPr>
      <w:r w:rsidRPr="00DC6C5B">
        <w:rPr>
          <w:rFonts w:ascii="FS Albert Arabic" w:hAnsi="FS Albert Arabic" w:cs="FS Albert Arabic"/>
          <w:noProof/>
        </w:rPr>
        <w:t>3.7.</w:t>
      </w:r>
      <w:r w:rsidRPr="00DC6C5B">
        <w:rPr>
          <w:rFonts w:ascii="FS Albert Arabic" w:eastAsiaTheme="minorEastAsia" w:hAnsi="FS Albert Arabic" w:cs="FS Albert Arabic"/>
          <w:noProof/>
          <w:sz w:val="22"/>
          <w:szCs w:val="22"/>
        </w:rPr>
        <w:tab/>
      </w:r>
      <w:r w:rsidRPr="00DC6C5B">
        <w:rPr>
          <w:rFonts w:ascii="FS Albert Arabic" w:hAnsi="FS Albert Arabic" w:cs="FS Albert Arabic"/>
          <w:noProof/>
        </w:rPr>
        <w:t>Drainage Factor</w:t>
      </w:r>
      <w:r w:rsidRPr="00DC6C5B">
        <w:rPr>
          <w:rFonts w:ascii="FS Albert Arabic" w:hAnsi="FS Albert Arabic" w:cs="FS Albert Arabic"/>
          <w:noProof/>
        </w:rPr>
        <w:tab/>
      </w:r>
      <w:r w:rsidRPr="00DC6C5B">
        <w:rPr>
          <w:rFonts w:ascii="FS Albert Arabic" w:hAnsi="FS Albert Arabic" w:cs="FS Albert Arabic"/>
          <w:noProof/>
        </w:rPr>
        <w:fldChar w:fldCharType="begin"/>
      </w:r>
      <w:r w:rsidRPr="00DC6C5B">
        <w:rPr>
          <w:rFonts w:ascii="FS Albert Arabic" w:hAnsi="FS Albert Arabic" w:cs="FS Albert Arabic"/>
          <w:noProof/>
        </w:rPr>
        <w:instrText xml:space="preserve"> PAGEREF _Toc508884878 \h </w:instrText>
      </w:r>
      <w:r w:rsidRPr="00DC6C5B">
        <w:rPr>
          <w:rFonts w:ascii="FS Albert Arabic" w:hAnsi="FS Albert Arabic" w:cs="FS Albert Arabic"/>
          <w:noProof/>
        </w:rPr>
      </w:r>
      <w:r w:rsidRPr="00DC6C5B">
        <w:rPr>
          <w:rFonts w:ascii="FS Albert Arabic" w:hAnsi="FS Albert Arabic" w:cs="FS Albert Arabic"/>
          <w:noProof/>
        </w:rPr>
        <w:fldChar w:fldCharType="separate"/>
      </w:r>
      <w:r w:rsidR="00B86E52">
        <w:rPr>
          <w:rFonts w:ascii="FS Albert Arabic" w:hAnsi="FS Albert Arabic" w:cs="FS Albert Arabic"/>
          <w:noProof/>
        </w:rPr>
        <w:t>8</w:t>
      </w:r>
      <w:r w:rsidRPr="00DC6C5B">
        <w:rPr>
          <w:rFonts w:ascii="FS Albert Arabic" w:hAnsi="FS Albert Arabic" w:cs="FS Albert Arabic"/>
          <w:noProof/>
        </w:rPr>
        <w:fldChar w:fldCharType="end"/>
      </w:r>
    </w:p>
    <w:p w14:paraId="5FF0582B" w14:textId="6D4EF940" w:rsidR="00A668A9" w:rsidRPr="00DC6C5B" w:rsidRDefault="00A668A9">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DC6C5B">
        <w:rPr>
          <w:rFonts w:ascii="FS Albert Arabic" w:hAnsi="FS Albert Arabic" w:cs="FS Albert Arabic"/>
          <w:noProof/>
        </w:rPr>
        <w:t>4.0</w:t>
      </w:r>
      <w:r w:rsidRPr="00DC6C5B">
        <w:rPr>
          <w:rFonts w:ascii="FS Albert Arabic" w:eastAsiaTheme="minorEastAsia" w:hAnsi="FS Albert Arabic" w:cs="FS Albert Arabic"/>
          <w:b w:val="0"/>
          <w:bCs w:val="0"/>
          <w:caps w:val="0"/>
          <w:noProof/>
          <w:sz w:val="22"/>
          <w:szCs w:val="22"/>
        </w:rPr>
        <w:tab/>
      </w:r>
      <w:r w:rsidRPr="00DC6C5B">
        <w:rPr>
          <w:rFonts w:ascii="FS Albert Arabic" w:hAnsi="FS Albert Arabic" w:cs="FS Albert Arabic"/>
          <w:noProof/>
        </w:rPr>
        <w:t>RIGID PAVEMENTS</w:t>
      </w:r>
      <w:r w:rsidRPr="00DC6C5B">
        <w:rPr>
          <w:rFonts w:ascii="FS Albert Arabic" w:hAnsi="FS Albert Arabic" w:cs="FS Albert Arabic"/>
          <w:noProof/>
        </w:rPr>
        <w:tab/>
      </w:r>
      <w:r w:rsidRPr="00DC6C5B">
        <w:rPr>
          <w:rFonts w:ascii="FS Albert Arabic" w:hAnsi="FS Albert Arabic" w:cs="FS Albert Arabic"/>
          <w:noProof/>
        </w:rPr>
        <w:fldChar w:fldCharType="begin"/>
      </w:r>
      <w:r w:rsidRPr="00DC6C5B">
        <w:rPr>
          <w:rFonts w:ascii="FS Albert Arabic" w:hAnsi="FS Albert Arabic" w:cs="FS Albert Arabic"/>
          <w:noProof/>
        </w:rPr>
        <w:instrText xml:space="preserve"> PAGEREF _Toc508884879 \h </w:instrText>
      </w:r>
      <w:r w:rsidRPr="00DC6C5B">
        <w:rPr>
          <w:rFonts w:ascii="FS Albert Arabic" w:hAnsi="FS Albert Arabic" w:cs="FS Albert Arabic"/>
          <w:noProof/>
        </w:rPr>
      </w:r>
      <w:r w:rsidRPr="00DC6C5B">
        <w:rPr>
          <w:rFonts w:ascii="FS Albert Arabic" w:hAnsi="FS Albert Arabic" w:cs="FS Albert Arabic"/>
          <w:noProof/>
        </w:rPr>
        <w:fldChar w:fldCharType="separate"/>
      </w:r>
      <w:r w:rsidR="00B86E52">
        <w:rPr>
          <w:rFonts w:ascii="FS Albert Arabic" w:hAnsi="FS Albert Arabic" w:cs="FS Albert Arabic"/>
          <w:noProof/>
        </w:rPr>
        <w:t>8</w:t>
      </w:r>
      <w:r w:rsidRPr="00DC6C5B">
        <w:rPr>
          <w:rFonts w:ascii="FS Albert Arabic" w:hAnsi="FS Albert Arabic" w:cs="FS Albert Arabic"/>
          <w:noProof/>
        </w:rPr>
        <w:fldChar w:fldCharType="end"/>
      </w:r>
    </w:p>
    <w:p w14:paraId="62EFA38A" w14:textId="204CB8B9" w:rsidR="00FE4F9B" w:rsidRPr="00DC6C5B" w:rsidRDefault="00FA0892" w:rsidP="00DC6C5B">
      <w:pPr>
        <w:rPr>
          <w:rFonts w:ascii="FS Albert Arabic" w:hAnsi="FS Albert Arabic" w:cs="FS Albert Arabic"/>
        </w:rPr>
      </w:pPr>
      <w:r w:rsidRPr="00DC6C5B">
        <w:rPr>
          <w:rFonts w:ascii="FS Albert Arabic" w:hAnsi="FS Albert Arabic" w:cs="FS Albert Arabic"/>
          <w:b/>
          <w:bCs/>
          <w:caps/>
        </w:rPr>
        <w:fldChar w:fldCharType="end"/>
      </w:r>
    </w:p>
    <w:p w14:paraId="62EFA38B" w14:textId="607B3687" w:rsidR="00560F34" w:rsidRPr="00DC6C5B" w:rsidRDefault="00560F34" w:rsidP="00560F34">
      <w:pPr>
        <w:pStyle w:val="Heading1"/>
        <w:spacing w:after="240"/>
        <w:ind w:left="720" w:hanging="720"/>
        <w:mirrorIndents w:val="0"/>
        <w:jc w:val="left"/>
        <w:rPr>
          <w:rFonts w:ascii="FS Albert Arabic" w:hAnsi="FS Albert Arabic" w:cs="FS Albert Arabic"/>
        </w:rPr>
      </w:pPr>
      <w:bookmarkStart w:id="6" w:name="_Toc489448315"/>
      <w:bookmarkStart w:id="7" w:name="_Toc508884856"/>
      <w:bookmarkEnd w:id="0"/>
      <w:bookmarkEnd w:id="1"/>
      <w:bookmarkEnd w:id="2"/>
      <w:bookmarkEnd w:id="3"/>
      <w:bookmarkEnd w:id="4"/>
      <w:bookmarkEnd w:id="5"/>
      <w:r w:rsidRPr="00DC6C5B">
        <w:rPr>
          <w:rFonts w:ascii="FS Albert Arabic" w:hAnsi="FS Albert Arabic" w:cs="FS Albert Arabic"/>
        </w:rPr>
        <w:lastRenderedPageBreak/>
        <w:t>General</w:t>
      </w:r>
      <w:bookmarkEnd w:id="6"/>
      <w:bookmarkEnd w:id="7"/>
    </w:p>
    <w:p w14:paraId="62EFA38C" w14:textId="313DDB78" w:rsidR="00560F34" w:rsidRPr="00DC6C5B" w:rsidRDefault="00560F34" w:rsidP="00560F34">
      <w:pPr>
        <w:pStyle w:val="Heading2"/>
        <w:numPr>
          <w:ilvl w:val="1"/>
          <w:numId w:val="11"/>
        </w:numPr>
        <w:tabs>
          <w:tab w:val="left" w:pos="720"/>
        </w:tabs>
        <w:spacing w:after="240"/>
        <w:ind w:hanging="792"/>
        <w:jc w:val="left"/>
        <w:rPr>
          <w:rFonts w:ascii="FS Albert Arabic" w:hAnsi="FS Albert Arabic" w:cs="FS Albert Arabic"/>
        </w:rPr>
      </w:pPr>
      <w:bookmarkStart w:id="8" w:name="_Toc489448125"/>
      <w:bookmarkStart w:id="9" w:name="_Toc489448196"/>
      <w:bookmarkStart w:id="10" w:name="_Toc489448259"/>
      <w:bookmarkStart w:id="11" w:name="_Toc489448316"/>
      <w:bookmarkStart w:id="12" w:name="_Toc489448317"/>
      <w:bookmarkStart w:id="13" w:name="_Toc508884857"/>
      <w:bookmarkEnd w:id="8"/>
      <w:bookmarkEnd w:id="9"/>
      <w:bookmarkEnd w:id="10"/>
      <w:bookmarkEnd w:id="11"/>
      <w:r w:rsidRPr="00DC6C5B">
        <w:rPr>
          <w:rFonts w:ascii="FS Albert Arabic" w:hAnsi="FS Albert Arabic" w:cs="FS Albert Arabic"/>
        </w:rPr>
        <w:t>Introduction</w:t>
      </w:r>
      <w:bookmarkEnd w:id="12"/>
      <w:bookmarkEnd w:id="13"/>
    </w:p>
    <w:p w14:paraId="62EFA38D" w14:textId="0673F683" w:rsidR="00560F34" w:rsidRPr="00DC6C5B" w:rsidRDefault="00560F34" w:rsidP="00560F34">
      <w:pPr>
        <w:rPr>
          <w:rFonts w:ascii="FS Albert Arabic" w:hAnsi="FS Albert Arabic" w:cs="FS Albert Arabic"/>
          <w:i/>
          <w:iCs/>
        </w:rPr>
      </w:pPr>
      <w:r w:rsidRPr="00DC6C5B">
        <w:rPr>
          <w:rFonts w:ascii="FS Albert Arabic" w:hAnsi="FS Albert Arabic" w:cs="FS Albert Arabic"/>
          <w:i/>
          <w:iCs/>
        </w:rPr>
        <w:t>Indicate entity or entities responsible for development of the design criteria. Designate the organization/organizations responsible for design, construction, operation and maintenance.</w:t>
      </w:r>
    </w:p>
    <w:p w14:paraId="62EFA38E" w14:textId="10291F18" w:rsidR="00560F34" w:rsidRPr="00DC6C5B" w:rsidRDefault="00560F34" w:rsidP="00560F34">
      <w:pPr>
        <w:rPr>
          <w:rFonts w:ascii="FS Albert Arabic" w:hAnsi="FS Albert Arabic" w:cs="FS Albert Arabic"/>
          <w:i/>
          <w:iCs/>
        </w:rPr>
      </w:pPr>
    </w:p>
    <w:p w14:paraId="62EFA38F" w14:textId="3F158A77" w:rsidR="00560F34" w:rsidRPr="00DC6C5B" w:rsidRDefault="00560F34" w:rsidP="00560F34">
      <w:pPr>
        <w:pStyle w:val="Heading2"/>
        <w:numPr>
          <w:ilvl w:val="1"/>
          <w:numId w:val="11"/>
        </w:numPr>
        <w:tabs>
          <w:tab w:val="left" w:pos="720"/>
        </w:tabs>
        <w:spacing w:after="240"/>
        <w:ind w:hanging="792"/>
        <w:jc w:val="left"/>
        <w:rPr>
          <w:rFonts w:ascii="FS Albert Arabic" w:hAnsi="FS Albert Arabic" w:cs="FS Albert Arabic"/>
        </w:rPr>
      </w:pPr>
      <w:bookmarkStart w:id="14" w:name="_Toc489448127"/>
      <w:bookmarkStart w:id="15" w:name="_Toc489448198"/>
      <w:bookmarkStart w:id="16" w:name="_Toc489448261"/>
      <w:bookmarkStart w:id="17" w:name="_Toc489448318"/>
      <w:bookmarkStart w:id="18" w:name="_Toc489448319"/>
      <w:bookmarkStart w:id="19" w:name="_Toc508884858"/>
      <w:bookmarkEnd w:id="14"/>
      <w:bookmarkEnd w:id="15"/>
      <w:bookmarkEnd w:id="16"/>
      <w:bookmarkEnd w:id="17"/>
      <w:r w:rsidRPr="00DC6C5B">
        <w:rPr>
          <w:rFonts w:ascii="FS Albert Arabic" w:hAnsi="FS Albert Arabic" w:cs="FS Albert Arabic"/>
        </w:rPr>
        <w:t>Applicability</w:t>
      </w:r>
      <w:bookmarkEnd w:id="18"/>
      <w:bookmarkEnd w:id="19"/>
    </w:p>
    <w:p w14:paraId="62EFA390" w14:textId="51921EDB" w:rsidR="00560F34" w:rsidRPr="00DC6C5B" w:rsidRDefault="00560F34" w:rsidP="00560F34">
      <w:pPr>
        <w:rPr>
          <w:rFonts w:ascii="FS Albert Arabic" w:hAnsi="FS Albert Arabic" w:cs="FS Albert Arabic"/>
          <w:i/>
          <w:iCs/>
        </w:rPr>
      </w:pPr>
      <w:r w:rsidRPr="00DC6C5B">
        <w:rPr>
          <w:rFonts w:ascii="FS Albert Arabic" w:hAnsi="FS Albert Arabic" w:cs="FS Albert Arabic"/>
          <w:i/>
          <w:iCs/>
        </w:rPr>
        <w:t xml:space="preserve">Define the applicability of the design criteria and any limitations. </w:t>
      </w:r>
    </w:p>
    <w:p w14:paraId="62EFA391" w14:textId="397151C2" w:rsidR="00560F34" w:rsidRPr="00DC6C5B" w:rsidRDefault="00560F34" w:rsidP="00560F34">
      <w:pPr>
        <w:rPr>
          <w:rFonts w:ascii="FS Albert Arabic" w:hAnsi="FS Albert Arabic" w:cs="FS Albert Arabic"/>
          <w:i/>
          <w:iCs/>
        </w:rPr>
      </w:pPr>
    </w:p>
    <w:p w14:paraId="62EFA392" w14:textId="1550579F" w:rsidR="00560F34" w:rsidRPr="00DC6C5B" w:rsidRDefault="00560F34" w:rsidP="00560F34">
      <w:pPr>
        <w:pStyle w:val="Heading2"/>
        <w:numPr>
          <w:ilvl w:val="1"/>
          <w:numId w:val="11"/>
        </w:numPr>
        <w:tabs>
          <w:tab w:val="left" w:pos="720"/>
        </w:tabs>
        <w:spacing w:after="240"/>
        <w:ind w:hanging="792"/>
        <w:jc w:val="left"/>
        <w:rPr>
          <w:rFonts w:ascii="FS Albert Arabic" w:hAnsi="FS Albert Arabic" w:cs="FS Albert Arabic"/>
        </w:rPr>
      </w:pPr>
      <w:bookmarkStart w:id="20" w:name="_Toc489448129"/>
      <w:bookmarkStart w:id="21" w:name="_Toc489448200"/>
      <w:bookmarkStart w:id="22" w:name="_Toc489448263"/>
      <w:bookmarkStart w:id="23" w:name="_Toc489448320"/>
      <w:bookmarkStart w:id="24" w:name="_Toc489448321"/>
      <w:bookmarkStart w:id="25" w:name="_Toc508884859"/>
      <w:bookmarkEnd w:id="20"/>
      <w:bookmarkEnd w:id="21"/>
      <w:bookmarkEnd w:id="22"/>
      <w:bookmarkEnd w:id="23"/>
      <w:r w:rsidRPr="00DC6C5B">
        <w:rPr>
          <w:rFonts w:ascii="FS Albert Arabic" w:hAnsi="FS Albert Arabic" w:cs="FS Albert Arabic"/>
        </w:rPr>
        <w:t>Definitions</w:t>
      </w:r>
      <w:bookmarkEnd w:id="24"/>
      <w:bookmarkEnd w:id="25"/>
    </w:p>
    <w:p w14:paraId="62EFA393" w14:textId="058AD25B" w:rsidR="00560F34" w:rsidRPr="00DC6C5B" w:rsidRDefault="00560F34" w:rsidP="00560F34">
      <w:pPr>
        <w:rPr>
          <w:rFonts w:ascii="FS Albert Arabic" w:hAnsi="FS Albert Arabic" w:cs="FS Albert Arabic"/>
          <w:i/>
          <w:iCs/>
        </w:rPr>
      </w:pPr>
      <w:r w:rsidRPr="00DC6C5B">
        <w:rPr>
          <w:rFonts w:ascii="FS Albert Arabic" w:hAnsi="FS Albert Arabic" w:cs="FS Albert Arabic"/>
          <w:i/>
          <w:iCs/>
        </w:rPr>
        <w:t>Explain the different technical definitions used in the design criteria.</w:t>
      </w:r>
    </w:p>
    <w:p w14:paraId="62EFA394" w14:textId="77777777" w:rsidR="00560F34" w:rsidRPr="00DC6C5B" w:rsidRDefault="00560F34" w:rsidP="00560F34">
      <w:pPr>
        <w:rPr>
          <w:rFonts w:ascii="FS Albert Arabic" w:hAnsi="FS Albert Arabic" w:cs="FS Albert Arabic"/>
          <w:i/>
          <w:iCs/>
        </w:rPr>
      </w:pPr>
    </w:p>
    <w:p w14:paraId="62EFA395" w14:textId="1A234C9C" w:rsidR="00560F34" w:rsidRPr="00DC6C5B" w:rsidRDefault="00560F34" w:rsidP="00560F34">
      <w:pPr>
        <w:pStyle w:val="Heading2"/>
        <w:numPr>
          <w:ilvl w:val="1"/>
          <w:numId w:val="11"/>
        </w:numPr>
        <w:tabs>
          <w:tab w:val="left" w:pos="720"/>
        </w:tabs>
        <w:spacing w:after="240"/>
        <w:ind w:hanging="792"/>
        <w:jc w:val="left"/>
        <w:rPr>
          <w:rFonts w:ascii="FS Albert Arabic" w:hAnsi="FS Albert Arabic" w:cs="FS Albert Arabic"/>
        </w:rPr>
      </w:pPr>
      <w:bookmarkStart w:id="26" w:name="_Toc489448131"/>
      <w:bookmarkStart w:id="27" w:name="_Toc489448202"/>
      <w:bookmarkStart w:id="28" w:name="_Toc489448265"/>
      <w:bookmarkStart w:id="29" w:name="_Toc489448322"/>
      <w:bookmarkStart w:id="30" w:name="_Toc489448323"/>
      <w:bookmarkStart w:id="31" w:name="_Toc508884860"/>
      <w:bookmarkEnd w:id="26"/>
      <w:bookmarkEnd w:id="27"/>
      <w:bookmarkEnd w:id="28"/>
      <w:bookmarkEnd w:id="29"/>
      <w:r w:rsidRPr="00DC6C5B">
        <w:rPr>
          <w:rFonts w:ascii="FS Albert Arabic" w:hAnsi="FS Albert Arabic" w:cs="FS Albert Arabic"/>
        </w:rPr>
        <w:t>Abbreviations</w:t>
      </w:r>
      <w:bookmarkEnd w:id="30"/>
      <w:bookmarkEnd w:id="31"/>
    </w:p>
    <w:p w14:paraId="62EFA396" w14:textId="45BEBD5C" w:rsidR="00560F34" w:rsidRPr="00DC6C5B" w:rsidRDefault="00560F34" w:rsidP="00560F34">
      <w:pPr>
        <w:rPr>
          <w:rFonts w:ascii="FS Albert Arabic" w:hAnsi="FS Albert Arabic" w:cs="FS Albert Arabic"/>
          <w:i/>
          <w:iCs/>
        </w:rPr>
      </w:pPr>
      <w:r w:rsidRPr="00DC6C5B">
        <w:rPr>
          <w:rFonts w:ascii="FS Albert Arabic" w:hAnsi="FS Albert Arabic" w:cs="FS Albert Arabic"/>
          <w:i/>
          <w:iCs/>
        </w:rPr>
        <w:t>List all technical abbreviations used in the design criteria.</w:t>
      </w:r>
    </w:p>
    <w:p w14:paraId="62EFA397" w14:textId="51234AD6" w:rsidR="00560F34" w:rsidRPr="00DC6C5B" w:rsidRDefault="00560F34" w:rsidP="00560F34">
      <w:pPr>
        <w:rPr>
          <w:rFonts w:ascii="FS Albert Arabic" w:hAnsi="FS Albert Arabic" w:cs="FS Albert Arabic"/>
          <w:i/>
          <w:iCs/>
        </w:rPr>
      </w:pPr>
    </w:p>
    <w:p w14:paraId="62EFA398" w14:textId="71B6EFF3" w:rsidR="00560F34" w:rsidRPr="00DC6C5B" w:rsidRDefault="00560F34" w:rsidP="00560F34">
      <w:pPr>
        <w:pStyle w:val="Heading2"/>
        <w:numPr>
          <w:ilvl w:val="1"/>
          <w:numId w:val="11"/>
        </w:numPr>
        <w:tabs>
          <w:tab w:val="left" w:pos="720"/>
        </w:tabs>
        <w:spacing w:after="240"/>
        <w:ind w:hanging="792"/>
        <w:jc w:val="left"/>
        <w:rPr>
          <w:rFonts w:ascii="FS Albert Arabic" w:hAnsi="FS Albert Arabic" w:cs="FS Albert Arabic"/>
        </w:rPr>
      </w:pPr>
      <w:bookmarkStart w:id="32" w:name="_Toc489448133"/>
      <w:bookmarkStart w:id="33" w:name="_Toc489448204"/>
      <w:bookmarkStart w:id="34" w:name="_Toc489448267"/>
      <w:bookmarkStart w:id="35" w:name="_Toc489448324"/>
      <w:bookmarkStart w:id="36" w:name="_Toc489448325"/>
      <w:bookmarkStart w:id="37" w:name="_Toc508884861"/>
      <w:bookmarkEnd w:id="32"/>
      <w:bookmarkEnd w:id="33"/>
      <w:bookmarkEnd w:id="34"/>
      <w:bookmarkEnd w:id="35"/>
      <w:r w:rsidRPr="00DC6C5B">
        <w:rPr>
          <w:rFonts w:ascii="FS Albert Arabic" w:hAnsi="FS Albert Arabic" w:cs="FS Albert Arabic"/>
        </w:rPr>
        <w:t>General Requirements</w:t>
      </w:r>
      <w:bookmarkEnd w:id="36"/>
      <w:bookmarkEnd w:id="37"/>
    </w:p>
    <w:p w14:paraId="62EFA399" w14:textId="0A76AB55" w:rsidR="00560F34" w:rsidRPr="00DC6C5B" w:rsidRDefault="00560F34" w:rsidP="00560F34">
      <w:pPr>
        <w:rPr>
          <w:rFonts w:ascii="FS Albert Arabic" w:hAnsi="FS Albert Arabic" w:cs="FS Albert Arabic"/>
          <w:i/>
          <w:iCs/>
        </w:rPr>
      </w:pPr>
      <w:r w:rsidRPr="00DC6C5B">
        <w:rPr>
          <w:rFonts w:ascii="FS Albert Arabic" w:hAnsi="FS Albert Arabic" w:cs="FS Albert Arabic"/>
          <w:i/>
          <w:iCs/>
        </w:rPr>
        <w:t>Describe the international publications of design requirements which can also be followed in conjunction with developing the design criteria.</w:t>
      </w:r>
    </w:p>
    <w:p w14:paraId="62EFA39A" w14:textId="7D994540" w:rsidR="00560F34" w:rsidRPr="00DC6C5B" w:rsidRDefault="00560F34" w:rsidP="00560F34">
      <w:pPr>
        <w:rPr>
          <w:rFonts w:ascii="FS Albert Arabic" w:hAnsi="FS Albert Arabic" w:cs="FS Albert Arabic"/>
          <w:i/>
          <w:iCs/>
        </w:rPr>
      </w:pPr>
    </w:p>
    <w:p w14:paraId="62EFA39B" w14:textId="0B6D26A4" w:rsidR="00560F34" w:rsidRPr="00DC6C5B" w:rsidRDefault="00560F34" w:rsidP="00560F34">
      <w:pPr>
        <w:pStyle w:val="Heading2"/>
        <w:numPr>
          <w:ilvl w:val="1"/>
          <w:numId w:val="11"/>
        </w:numPr>
        <w:tabs>
          <w:tab w:val="left" w:pos="720"/>
        </w:tabs>
        <w:spacing w:after="240"/>
        <w:ind w:hanging="792"/>
        <w:jc w:val="left"/>
        <w:rPr>
          <w:rFonts w:ascii="FS Albert Arabic" w:hAnsi="FS Albert Arabic" w:cs="FS Albert Arabic"/>
        </w:rPr>
      </w:pPr>
      <w:bookmarkStart w:id="38" w:name="_Toc489448135"/>
      <w:bookmarkStart w:id="39" w:name="_Toc489448206"/>
      <w:bookmarkStart w:id="40" w:name="_Toc489448269"/>
      <w:bookmarkStart w:id="41" w:name="_Toc489448326"/>
      <w:bookmarkStart w:id="42" w:name="_Toc489448327"/>
      <w:bookmarkStart w:id="43" w:name="_Toc508884862"/>
      <w:bookmarkEnd w:id="38"/>
      <w:bookmarkEnd w:id="39"/>
      <w:bookmarkEnd w:id="40"/>
      <w:bookmarkEnd w:id="41"/>
      <w:r w:rsidRPr="00DC6C5B">
        <w:rPr>
          <w:rFonts w:ascii="FS Albert Arabic" w:hAnsi="FS Albert Arabic" w:cs="FS Albert Arabic"/>
        </w:rPr>
        <w:t>Codes and Standards</w:t>
      </w:r>
      <w:bookmarkEnd w:id="42"/>
      <w:bookmarkEnd w:id="43"/>
    </w:p>
    <w:p w14:paraId="62EFA39C" w14:textId="0116099F" w:rsidR="00560F34" w:rsidRPr="00DC6C5B" w:rsidRDefault="00560F34" w:rsidP="00560F34">
      <w:pPr>
        <w:rPr>
          <w:rFonts w:ascii="FS Albert Arabic" w:hAnsi="FS Albert Arabic" w:cs="FS Albert Arabic"/>
          <w:i/>
          <w:iCs/>
        </w:rPr>
      </w:pPr>
      <w:r w:rsidRPr="00DC6C5B">
        <w:rPr>
          <w:rFonts w:ascii="FS Albert Arabic" w:hAnsi="FS Albert Arabic" w:cs="FS Albert Arabic"/>
          <w:i/>
          <w:iCs/>
        </w:rPr>
        <w:t>Pavement design standards must comply with all applicable local, National and International codes, standards, and regulations. These codes, standards, and regulations shall be noted in the design criteria. The designer shall provide precedence of codes, standards, and ensure that any discrepancies between codes and standards and included in the design criteria are addressed.</w:t>
      </w:r>
    </w:p>
    <w:p w14:paraId="62EFA39D" w14:textId="77777777" w:rsidR="00560F34" w:rsidRPr="00DC6C5B" w:rsidRDefault="00560F34" w:rsidP="00560F34">
      <w:pPr>
        <w:rPr>
          <w:rFonts w:ascii="FS Albert Arabic" w:hAnsi="FS Albert Arabic" w:cs="FS Albert Arabic"/>
          <w:i/>
          <w:iCs/>
        </w:rPr>
      </w:pPr>
    </w:p>
    <w:p w14:paraId="62EFA39E" w14:textId="1B10F323" w:rsidR="00560F34" w:rsidRPr="00DC6C5B" w:rsidRDefault="00560F34" w:rsidP="00560F34">
      <w:pPr>
        <w:pStyle w:val="Heading2"/>
        <w:numPr>
          <w:ilvl w:val="1"/>
          <w:numId w:val="11"/>
        </w:numPr>
        <w:tabs>
          <w:tab w:val="left" w:pos="720"/>
        </w:tabs>
        <w:spacing w:after="240"/>
        <w:ind w:hanging="792"/>
        <w:jc w:val="left"/>
        <w:rPr>
          <w:rFonts w:ascii="FS Albert Arabic" w:hAnsi="FS Albert Arabic" w:cs="FS Albert Arabic"/>
        </w:rPr>
      </w:pPr>
      <w:bookmarkStart w:id="44" w:name="_Toc489448137"/>
      <w:bookmarkStart w:id="45" w:name="_Toc489448208"/>
      <w:bookmarkStart w:id="46" w:name="_Toc489448271"/>
      <w:bookmarkStart w:id="47" w:name="_Toc489448328"/>
      <w:bookmarkStart w:id="48" w:name="_Toc489448329"/>
      <w:bookmarkStart w:id="49" w:name="_Toc508884863"/>
      <w:bookmarkEnd w:id="44"/>
      <w:bookmarkEnd w:id="45"/>
      <w:bookmarkEnd w:id="46"/>
      <w:bookmarkEnd w:id="47"/>
      <w:r w:rsidRPr="00DC6C5B">
        <w:rPr>
          <w:rFonts w:ascii="FS Albert Arabic" w:hAnsi="FS Albert Arabic" w:cs="FS Albert Arabic"/>
        </w:rPr>
        <w:lastRenderedPageBreak/>
        <w:t>Review and Approval</w:t>
      </w:r>
      <w:bookmarkEnd w:id="48"/>
      <w:bookmarkEnd w:id="49"/>
    </w:p>
    <w:p w14:paraId="62EFA39F" w14:textId="77777777" w:rsidR="00560F34" w:rsidRPr="00DC6C5B" w:rsidRDefault="00560F34" w:rsidP="00560F34">
      <w:pPr>
        <w:rPr>
          <w:rFonts w:ascii="FS Albert Arabic" w:hAnsi="FS Albert Arabic" w:cs="FS Albert Arabic"/>
          <w:i/>
          <w:iCs/>
        </w:rPr>
      </w:pPr>
      <w:r w:rsidRPr="00DC6C5B">
        <w:rPr>
          <w:rFonts w:ascii="FS Albert Arabic" w:hAnsi="FS Albert Arabic" w:cs="FS Albert Arabic"/>
          <w:i/>
          <w:iCs/>
        </w:rPr>
        <w:t>Specify the organization/organizations responsible for review and approval of design reports, plans, and specifications.</w:t>
      </w:r>
    </w:p>
    <w:p w14:paraId="62EFA3A0" w14:textId="77777777" w:rsidR="00560F34" w:rsidRPr="00DC6C5B" w:rsidRDefault="00560F34" w:rsidP="00560F34">
      <w:pPr>
        <w:rPr>
          <w:rFonts w:ascii="FS Albert Arabic" w:hAnsi="FS Albert Arabic" w:cs="FS Albert Arabic"/>
          <w:i/>
          <w:iCs/>
        </w:rPr>
      </w:pPr>
    </w:p>
    <w:p w14:paraId="62EFA3A1" w14:textId="77777777" w:rsidR="00560F34" w:rsidRPr="00DC6C5B" w:rsidRDefault="00560F34" w:rsidP="00560F34">
      <w:pPr>
        <w:pStyle w:val="Heading1"/>
        <w:spacing w:after="240"/>
        <w:ind w:left="720" w:hanging="720"/>
        <w:mirrorIndents w:val="0"/>
        <w:jc w:val="left"/>
        <w:rPr>
          <w:rFonts w:ascii="FS Albert Arabic" w:hAnsi="FS Albert Arabic" w:cs="FS Albert Arabic"/>
        </w:rPr>
      </w:pPr>
      <w:bookmarkStart w:id="50" w:name="_Toc489448139"/>
      <w:bookmarkStart w:id="51" w:name="_Toc489448210"/>
      <w:bookmarkStart w:id="52" w:name="_Toc489448273"/>
      <w:bookmarkStart w:id="53" w:name="_Toc489448330"/>
      <w:bookmarkStart w:id="54" w:name="_Toc489448331"/>
      <w:bookmarkStart w:id="55" w:name="_Toc508884864"/>
      <w:bookmarkEnd w:id="50"/>
      <w:bookmarkEnd w:id="51"/>
      <w:bookmarkEnd w:id="52"/>
      <w:bookmarkEnd w:id="53"/>
      <w:r w:rsidRPr="00DC6C5B">
        <w:rPr>
          <w:rFonts w:ascii="FS Albert Arabic" w:hAnsi="FS Albert Arabic" w:cs="FS Albert Arabic"/>
        </w:rPr>
        <w:t>PAVEMENT DESIGN</w:t>
      </w:r>
      <w:bookmarkEnd w:id="54"/>
      <w:bookmarkEnd w:id="55"/>
    </w:p>
    <w:p w14:paraId="62EFA3A2" w14:textId="6497BA31" w:rsidR="00560F34" w:rsidRPr="00DC6C5B" w:rsidRDefault="00560F34" w:rsidP="00560F34">
      <w:pPr>
        <w:pStyle w:val="Heading2"/>
        <w:numPr>
          <w:ilvl w:val="1"/>
          <w:numId w:val="12"/>
        </w:numPr>
        <w:tabs>
          <w:tab w:val="left" w:pos="720"/>
        </w:tabs>
        <w:spacing w:after="240"/>
        <w:ind w:hanging="792"/>
        <w:jc w:val="left"/>
        <w:rPr>
          <w:rFonts w:ascii="FS Albert Arabic" w:hAnsi="FS Albert Arabic" w:cs="FS Albert Arabic"/>
        </w:rPr>
      </w:pPr>
      <w:bookmarkStart w:id="56" w:name="_Toc489448141"/>
      <w:bookmarkStart w:id="57" w:name="_Toc489448212"/>
      <w:bookmarkStart w:id="58" w:name="_Toc489448275"/>
      <w:bookmarkStart w:id="59" w:name="_Toc489448332"/>
      <w:bookmarkStart w:id="60" w:name="_Toc489448333"/>
      <w:bookmarkStart w:id="61" w:name="_Toc508884865"/>
      <w:bookmarkEnd w:id="56"/>
      <w:bookmarkEnd w:id="57"/>
      <w:bookmarkEnd w:id="58"/>
      <w:bookmarkEnd w:id="59"/>
      <w:r w:rsidRPr="00DC6C5B">
        <w:rPr>
          <w:rFonts w:ascii="FS Albert Arabic" w:hAnsi="FS Albert Arabic" w:cs="FS Albert Arabic"/>
        </w:rPr>
        <w:t>Pavement Layers</w:t>
      </w:r>
      <w:bookmarkEnd w:id="60"/>
      <w:bookmarkEnd w:id="61"/>
    </w:p>
    <w:p w14:paraId="62EFA3A3" w14:textId="77777777" w:rsidR="00560F34" w:rsidRPr="00DC6C5B" w:rsidRDefault="00560F34" w:rsidP="00560F34">
      <w:pPr>
        <w:rPr>
          <w:rFonts w:ascii="FS Albert Arabic" w:hAnsi="FS Albert Arabic" w:cs="FS Albert Arabic"/>
          <w:i/>
          <w:iCs/>
        </w:rPr>
      </w:pPr>
      <w:r w:rsidRPr="00DC6C5B">
        <w:rPr>
          <w:rFonts w:ascii="FS Albert Arabic" w:hAnsi="FS Albert Arabic" w:cs="FS Albert Arabic"/>
          <w:i/>
          <w:iCs/>
        </w:rPr>
        <w:t>Minimum thicknesses for pavement layers shall be specified based on the selected road classification.</w:t>
      </w:r>
    </w:p>
    <w:p w14:paraId="62EFA3A4" w14:textId="77777777" w:rsidR="00560F34" w:rsidRPr="00DC6C5B" w:rsidRDefault="00560F34" w:rsidP="00560F34">
      <w:pPr>
        <w:rPr>
          <w:rFonts w:ascii="FS Albert Arabic" w:hAnsi="FS Albert Arabic" w:cs="FS Albert Arabic"/>
          <w:i/>
          <w:iCs/>
        </w:rPr>
      </w:pPr>
    </w:p>
    <w:p w14:paraId="62EFA3A5" w14:textId="459217F2" w:rsidR="00560F34" w:rsidRPr="00DC6C5B" w:rsidRDefault="00560F34" w:rsidP="00560F34">
      <w:pPr>
        <w:pStyle w:val="Heading2"/>
        <w:numPr>
          <w:ilvl w:val="1"/>
          <w:numId w:val="12"/>
        </w:numPr>
        <w:tabs>
          <w:tab w:val="left" w:pos="720"/>
        </w:tabs>
        <w:spacing w:after="240"/>
        <w:ind w:hanging="792"/>
        <w:jc w:val="left"/>
        <w:rPr>
          <w:rFonts w:ascii="FS Albert Arabic" w:hAnsi="FS Albert Arabic" w:cs="FS Albert Arabic"/>
        </w:rPr>
      </w:pPr>
      <w:bookmarkStart w:id="62" w:name="_Toc489448143"/>
      <w:bookmarkStart w:id="63" w:name="_Toc489448214"/>
      <w:bookmarkStart w:id="64" w:name="_Toc489448277"/>
      <w:bookmarkStart w:id="65" w:name="_Toc489448334"/>
      <w:bookmarkStart w:id="66" w:name="_Toc489448335"/>
      <w:bookmarkStart w:id="67" w:name="_Toc508884866"/>
      <w:bookmarkEnd w:id="62"/>
      <w:bookmarkEnd w:id="63"/>
      <w:bookmarkEnd w:id="64"/>
      <w:bookmarkEnd w:id="65"/>
      <w:r w:rsidRPr="00DC6C5B">
        <w:rPr>
          <w:rFonts w:ascii="FS Albert Arabic" w:hAnsi="FS Albert Arabic" w:cs="FS Albert Arabic"/>
        </w:rPr>
        <w:t>Pavement Design Life</w:t>
      </w:r>
      <w:bookmarkEnd w:id="66"/>
      <w:bookmarkEnd w:id="67"/>
    </w:p>
    <w:p w14:paraId="62EFA3A6" w14:textId="50779154" w:rsidR="00560F34" w:rsidRPr="00DC6C5B" w:rsidRDefault="00560F34" w:rsidP="00560F34">
      <w:pPr>
        <w:rPr>
          <w:rFonts w:ascii="FS Albert Arabic" w:hAnsi="FS Albert Arabic" w:cs="FS Albert Arabic"/>
          <w:i/>
          <w:iCs/>
        </w:rPr>
      </w:pPr>
      <w:r w:rsidRPr="00DC6C5B">
        <w:rPr>
          <w:rFonts w:ascii="FS Albert Arabic" w:hAnsi="FS Albert Arabic" w:cs="FS Albert Arabic"/>
          <w:i/>
          <w:iCs/>
        </w:rPr>
        <w:t>Pavement design life shall be specified in years, where design life is defined as the period from construction completion until that time when rehabilitation or reconstruction is required.</w:t>
      </w:r>
    </w:p>
    <w:p w14:paraId="62EFA3A7" w14:textId="77777777" w:rsidR="00560F34" w:rsidRPr="00DC6C5B" w:rsidRDefault="00560F34" w:rsidP="00560F34">
      <w:pPr>
        <w:rPr>
          <w:rFonts w:ascii="FS Albert Arabic" w:hAnsi="FS Albert Arabic" w:cs="FS Albert Arabic"/>
          <w:i/>
          <w:iCs/>
        </w:rPr>
      </w:pPr>
    </w:p>
    <w:p w14:paraId="62EFA3A8" w14:textId="6C88A1F9" w:rsidR="00560F34" w:rsidRPr="00DC6C5B" w:rsidRDefault="00560F34" w:rsidP="00560F34">
      <w:pPr>
        <w:pStyle w:val="Heading2"/>
        <w:numPr>
          <w:ilvl w:val="1"/>
          <w:numId w:val="12"/>
        </w:numPr>
        <w:tabs>
          <w:tab w:val="left" w:pos="720"/>
        </w:tabs>
        <w:spacing w:after="240"/>
        <w:ind w:hanging="792"/>
        <w:jc w:val="left"/>
        <w:rPr>
          <w:rFonts w:ascii="FS Albert Arabic" w:hAnsi="FS Albert Arabic" w:cs="FS Albert Arabic"/>
          <w:b w:val="0"/>
          <w:sz w:val="20"/>
          <w:szCs w:val="22"/>
        </w:rPr>
      </w:pPr>
      <w:bookmarkStart w:id="68" w:name="_Toc489448145"/>
      <w:bookmarkStart w:id="69" w:name="_Toc489448216"/>
      <w:bookmarkStart w:id="70" w:name="_Toc489448279"/>
      <w:bookmarkStart w:id="71" w:name="_Toc489448336"/>
      <w:bookmarkStart w:id="72" w:name="_Toc489448146"/>
      <w:bookmarkStart w:id="73" w:name="_Toc489448217"/>
      <w:bookmarkStart w:id="74" w:name="_Toc489448280"/>
      <w:bookmarkStart w:id="75" w:name="_Toc489448337"/>
      <w:bookmarkStart w:id="76" w:name="_Toc489448338"/>
      <w:bookmarkStart w:id="77" w:name="_Toc508884867"/>
      <w:bookmarkStart w:id="78" w:name="_GoBack"/>
      <w:bookmarkEnd w:id="68"/>
      <w:bookmarkEnd w:id="69"/>
      <w:bookmarkEnd w:id="70"/>
      <w:bookmarkEnd w:id="71"/>
      <w:bookmarkEnd w:id="72"/>
      <w:bookmarkEnd w:id="73"/>
      <w:bookmarkEnd w:id="74"/>
      <w:bookmarkEnd w:id="75"/>
      <w:bookmarkEnd w:id="78"/>
      <w:r w:rsidRPr="00DC6C5B">
        <w:rPr>
          <w:rFonts w:ascii="FS Albert Arabic" w:hAnsi="FS Albert Arabic" w:cs="FS Albert Arabic"/>
        </w:rPr>
        <w:t>Traffic Considerations</w:t>
      </w:r>
      <w:bookmarkEnd w:id="76"/>
      <w:bookmarkEnd w:id="77"/>
    </w:p>
    <w:p w14:paraId="62EFA3A9" w14:textId="605A66CC" w:rsidR="00560F34" w:rsidRPr="00DC6C5B" w:rsidRDefault="00560F34" w:rsidP="00560F34">
      <w:pPr>
        <w:rPr>
          <w:rFonts w:ascii="FS Albert Arabic" w:hAnsi="FS Albert Arabic" w:cs="FS Albert Arabic"/>
          <w:i/>
          <w:iCs/>
        </w:rPr>
      </w:pPr>
      <w:r w:rsidRPr="00DC6C5B">
        <w:rPr>
          <w:rFonts w:ascii="FS Albert Arabic" w:hAnsi="FS Albert Arabic" w:cs="FS Albert Arabic"/>
          <w:i/>
          <w:iCs/>
        </w:rPr>
        <w:t>Pavement design criteria shall state the number of equivalent 8-ton single-axle loads (ESAL) for each different road classification.</w:t>
      </w:r>
    </w:p>
    <w:p w14:paraId="62EFA3AA" w14:textId="32DCCB45" w:rsidR="00560F34" w:rsidRPr="00DC6C5B" w:rsidRDefault="00560F34" w:rsidP="00560F34">
      <w:pPr>
        <w:rPr>
          <w:rFonts w:ascii="FS Albert Arabic" w:hAnsi="FS Albert Arabic" w:cs="FS Albert Arabic"/>
          <w:i/>
          <w:iCs/>
        </w:rPr>
      </w:pPr>
    </w:p>
    <w:p w14:paraId="62EFA3AB" w14:textId="113F0182" w:rsidR="00560F34" w:rsidRPr="00DC6C5B" w:rsidRDefault="00560F34" w:rsidP="00560F34">
      <w:pPr>
        <w:pStyle w:val="Heading2"/>
        <w:numPr>
          <w:ilvl w:val="1"/>
          <w:numId w:val="12"/>
        </w:numPr>
        <w:tabs>
          <w:tab w:val="left" w:pos="720"/>
        </w:tabs>
        <w:spacing w:after="240"/>
        <w:ind w:hanging="792"/>
        <w:jc w:val="left"/>
        <w:rPr>
          <w:rFonts w:ascii="FS Albert Arabic" w:hAnsi="FS Albert Arabic" w:cs="FS Albert Arabic"/>
        </w:rPr>
      </w:pPr>
      <w:bookmarkStart w:id="79" w:name="_Toc489448148"/>
      <w:bookmarkStart w:id="80" w:name="_Toc489448219"/>
      <w:bookmarkStart w:id="81" w:name="_Toc489448282"/>
      <w:bookmarkStart w:id="82" w:name="_Toc489448339"/>
      <w:bookmarkStart w:id="83" w:name="_Toc489448340"/>
      <w:bookmarkStart w:id="84" w:name="_Toc508884868"/>
      <w:bookmarkEnd w:id="79"/>
      <w:bookmarkEnd w:id="80"/>
      <w:bookmarkEnd w:id="81"/>
      <w:bookmarkEnd w:id="82"/>
      <w:r w:rsidRPr="00DC6C5B">
        <w:rPr>
          <w:rFonts w:ascii="FS Albert Arabic" w:hAnsi="FS Albert Arabic" w:cs="FS Albert Arabic"/>
        </w:rPr>
        <w:t>Lane Distribution Factor</w:t>
      </w:r>
      <w:bookmarkEnd w:id="83"/>
      <w:bookmarkEnd w:id="84"/>
    </w:p>
    <w:p w14:paraId="62EFA3AC" w14:textId="6D928760" w:rsidR="00560F34" w:rsidRPr="00DC6C5B" w:rsidRDefault="00560F34" w:rsidP="00560F34">
      <w:pPr>
        <w:rPr>
          <w:rFonts w:ascii="FS Albert Arabic" w:hAnsi="FS Albert Arabic" w:cs="FS Albert Arabic"/>
          <w:i/>
          <w:iCs/>
        </w:rPr>
      </w:pPr>
      <w:r w:rsidRPr="00DC6C5B">
        <w:rPr>
          <w:rFonts w:ascii="FS Albert Arabic" w:hAnsi="FS Albert Arabic" w:cs="FS Albert Arabic"/>
          <w:i/>
          <w:iCs/>
        </w:rPr>
        <w:t>Criteria for determining the truck lane distribution factor (LDF) shall be specified.</w:t>
      </w:r>
    </w:p>
    <w:p w14:paraId="62EFA3AD" w14:textId="00A1581C" w:rsidR="00560F34" w:rsidRPr="00DC6C5B" w:rsidRDefault="00560F34" w:rsidP="00560F34">
      <w:pPr>
        <w:pStyle w:val="Heading2"/>
        <w:numPr>
          <w:ilvl w:val="1"/>
          <w:numId w:val="12"/>
        </w:numPr>
        <w:tabs>
          <w:tab w:val="left" w:pos="720"/>
        </w:tabs>
        <w:spacing w:after="240"/>
        <w:ind w:hanging="792"/>
        <w:jc w:val="left"/>
        <w:rPr>
          <w:rFonts w:ascii="FS Albert Arabic" w:hAnsi="FS Albert Arabic" w:cs="FS Albert Arabic"/>
        </w:rPr>
      </w:pPr>
      <w:bookmarkStart w:id="85" w:name="_Toc489448150"/>
      <w:bookmarkStart w:id="86" w:name="_Toc489448221"/>
      <w:bookmarkStart w:id="87" w:name="_Toc489448284"/>
      <w:bookmarkStart w:id="88" w:name="_Toc489448341"/>
      <w:bookmarkStart w:id="89" w:name="_Toc489448342"/>
      <w:bookmarkStart w:id="90" w:name="_Toc508884869"/>
      <w:bookmarkEnd w:id="85"/>
      <w:bookmarkEnd w:id="86"/>
      <w:bookmarkEnd w:id="87"/>
      <w:bookmarkEnd w:id="88"/>
      <w:r w:rsidRPr="00DC6C5B">
        <w:rPr>
          <w:rFonts w:ascii="FS Albert Arabic" w:hAnsi="FS Albert Arabic" w:cs="FS Albert Arabic"/>
        </w:rPr>
        <w:t>California Bearing Ratio (CBR)</w:t>
      </w:r>
      <w:bookmarkEnd w:id="89"/>
      <w:bookmarkEnd w:id="90"/>
    </w:p>
    <w:p w14:paraId="62EFA3AE" w14:textId="5FC1DCF6" w:rsidR="00560F34" w:rsidRPr="00DC6C5B" w:rsidRDefault="00560F34" w:rsidP="00560F34">
      <w:pPr>
        <w:rPr>
          <w:rFonts w:ascii="FS Albert Arabic" w:hAnsi="FS Albert Arabic" w:cs="FS Albert Arabic"/>
          <w:i/>
          <w:iCs/>
        </w:rPr>
      </w:pPr>
      <w:r w:rsidRPr="00DC6C5B">
        <w:rPr>
          <w:rFonts w:ascii="FS Albert Arabic" w:hAnsi="FS Albert Arabic" w:cs="FS Albert Arabic"/>
          <w:i/>
          <w:iCs/>
        </w:rPr>
        <w:t>The minimum California Bearing Ratio (CBR) of the subgrade soil shall be specified. CBR is one factor that defines the required pavement thickness.  Guidelines shall be specified to improve or replace the soil in areas where CBR values are lower than specified.</w:t>
      </w:r>
    </w:p>
    <w:p w14:paraId="62EFA3AF" w14:textId="6A430110" w:rsidR="00560F34" w:rsidRPr="00DC6C5B" w:rsidRDefault="00560F34" w:rsidP="00560F34">
      <w:pPr>
        <w:rPr>
          <w:rFonts w:ascii="FS Albert Arabic" w:hAnsi="FS Albert Arabic" w:cs="FS Albert Arabic"/>
          <w:i/>
          <w:iCs/>
        </w:rPr>
      </w:pPr>
    </w:p>
    <w:p w14:paraId="62EFA3B0" w14:textId="3A8E350C" w:rsidR="00560F34" w:rsidRPr="00DC6C5B" w:rsidRDefault="00560F34" w:rsidP="00560F34">
      <w:pPr>
        <w:pStyle w:val="Heading2"/>
        <w:numPr>
          <w:ilvl w:val="1"/>
          <w:numId w:val="12"/>
        </w:numPr>
        <w:tabs>
          <w:tab w:val="left" w:pos="720"/>
        </w:tabs>
        <w:spacing w:after="240"/>
        <w:ind w:hanging="792"/>
        <w:jc w:val="left"/>
        <w:rPr>
          <w:rFonts w:ascii="FS Albert Arabic" w:hAnsi="FS Albert Arabic" w:cs="FS Albert Arabic"/>
        </w:rPr>
      </w:pPr>
      <w:bookmarkStart w:id="91" w:name="_Toc489448152"/>
      <w:bookmarkStart w:id="92" w:name="_Toc489448223"/>
      <w:bookmarkStart w:id="93" w:name="_Toc489448286"/>
      <w:bookmarkStart w:id="94" w:name="_Toc489448343"/>
      <w:bookmarkStart w:id="95" w:name="_Toc489448344"/>
      <w:bookmarkStart w:id="96" w:name="_Toc508884870"/>
      <w:bookmarkEnd w:id="91"/>
      <w:bookmarkEnd w:id="92"/>
      <w:bookmarkEnd w:id="93"/>
      <w:bookmarkEnd w:id="94"/>
      <w:r w:rsidRPr="00DC6C5B">
        <w:rPr>
          <w:rFonts w:ascii="FS Albert Arabic" w:hAnsi="FS Albert Arabic" w:cs="FS Albert Arabic"/>
        </w:rPr>
        <w:t>Materials</w:t>
      </w:r>
      <w:bookmarkEnd w:id="95"/>
      <w:bookmarkEnd w:id="96"/>
    </w:p>
    <w:p w14:paraId="62EFA3B1" w14:textId="3CEBBC27" w:rsidR="00560F34" w:rsidRPr="00DC6C5B" w:rsidRDefault="00560F34" w:rsidP="00560F34">
      <w:pPr>
        <w:rPr>
          <w:rFonts w:ascii="FS Albert Arabic" w:hAnsi="FS Albert Arabic" w:cs="FS Albert Arabic"/>
          <w:i/>
          <w:iCs/>
        </w:rPr>
      </w:pPr>
      <w:r w:rsidRPr="00DC6C5B">
        <w:rPr>
          <w:rFonts w:ascii="FS Albert Arabic" w:hAnsi="FS Albert Arabic" w:cs="FS Albert Arabic"/>
          <w:i/>
          <w:iCs/>
        </w:rPr>
        <w:t>The pavement materials (new or recycled) shall be specified.</w:t>
      </w:r>
    </w:p>
    <w:p w14:paraId="62EFA3B2" w14:textId="5C78F83D" w:rsidR="00560F34" w:rsidRPr="00DC6C5B" w:rsidRDefault="00560F34" w:rsidP="00560F34">
      <w:pPr>
        <w:rPr>
          <w:rFonts w:ascii="FS Albert Arabic" w:hAnsi="FS Albert Arabic" w:cs="FS Albert Arabic"/>
          <w:i/>
          <w:iCs/>
        </w:rPr>
      </w:pPr>
    </w:p>
    <w:p w14:paraId="62EFA3B3" w14:textId="2041AE33" w:rsidR="00560F34" w:rsidRPr="00DC6C5B" w:rsidRDefault="00560F34" w:rsidP="00560F34">
      <w:pPr>
        <w:pStyle w:val="Heading1"/>
        <w:spacing w:after="240"/>
        <w:ind w:left="720" w:hanging="720"/>
        <w:mirrorIndents w:val="0"/>
        <w:jc w:val="left"/>
        <w:rPr>
          <w:rFonts w:ascii="FS Albert Arabic" w:hAnsi="FS Albert Arabic" w:cs="FS Albert Arabic"/>
        </w:rPr>
      </w:pPr>
      <w:bookmarkStart w:id="97" w:name="_Toc489448154"/>
      <w:bookmarkStart w:id="98" w:name="_Toc489448225"/>
      <w:bookmarkStart w:id="99" w:name="_Toc489448288"/>
      <w:bookmarkStart w:id="100" w:name="_Toc489448345"/>
      <w:bookmarkStart w:id="101" w:name="_Toc489448346"/>
      <w:bookmarkStart w:id="102" w:name="_Toc508884871"/>
      <w:bookmarkEnd w:id="97"/>
      <w:bookmarkEnd w:id="98"/>
      <w:bookmarkEnd w:id="99"/>
      <w:bookmarkEnd w:id="100"/>
      <w:r w:rsidRPr="00DC6C5B">
        <w:rPr>
          <w:rFonts w:ascii="FS Albert Arabic" w:hAnsi="FS Albert Arabic" w:cs="FS Albert Arabic"/>
        </w:rPr>
        <w:t>structural DESIGN OF FLEXIBLE PAVEMENTS</w:t>
      </w:r>
      <w:bookmarkEnd w:id="101"/>
      <w:bookmarkEnd w:id="102"/>
    </w:p>
    <w:p w14:paraId="62EFA3B4" w14:textId="5F8ABE4B" w:rsidR="00560F34" w:rsidRPr="00DC6C5B" w:rsidRDefault="00560F34" w:rsidP="00560F34">
      <w:pPr>
        <w:rPr>
          <w:rFonts w:ascii="FS Albert Arabic" w:hAnsi="FS Albert Arabic" w:cs="FS Albert Arabic"/>
          <w:i/>
          <w:iCs/>
        </w:rPr>
      </w:pPr>
      <w:r w:rsidRPr="00DC6C5B">
        <w:rPr>
          <w:rFonts w:ascii="FS Albert Arabic" w:hAnsi="FS Albert Arabic" w:cs="FS Albert Arabic"/>
          <w:i/>
          <w:iCs/>
        </w:rPr>
        <w:t>The road pavement shall be designed according to the latest edition of “AASHTO Guide for Design of Pavement Structures”.  The design shall be further optimized using a mechanistic approach based on layered elastic theory to check the critical stresses and strains at the bottom of the asphalt layers and on the top of the subgrade, and to ensure the adequacy of the pavement sections that are developed.  </w:t>
      </w:r>
    </w:p>
    <w:p w14:paraId="62EFA3B5" w14:textId="36A94D38" w:rsidR="00560F34" w:rsidRPr="00DC6C5B" w:rsidRDefault="00560F34" w:rsidP="00560F34">
      <w:pPr>
        <w:rPr>
          <w:rFonts w:ascii="FS Albert Arabic" w:hAnsi="FS Albert Arabic" w:cs="FS Albert Arabic"/>
          <w:i/>
          <w:iCs/>
        </w:rPr>
      </w:pPr>
    </w:p>
    <w:p w14:paraId="62EFA3B6" w14:textId="6982DCB8" w:rsidR="00560F34" w:rsidRPr="00DC6C5B" w:rsidRDefault="00560F34" w:rsidP="00560F34">
      <w:pPr>
        <w:pStyle w:val="Heading2"/>
        <w:numPr>
          <w:ilvl w:val="1"/>
          <w:numId w:val="13"/>
        </w:numPr>
        <w:tabs>
          <w:tab w:val="left" w:pos="720"/>
        </w:tabs>
        <w:spacing w:after="240"/>
        <w:ind w:hanging="792"/>
        <w:jc w:val="left"/>
        <w:rPr>
          <w:rFonts w:ascii="FS Albert Arabic" w:hAnsi="FS Albert Arabic" w:cs="FS Albert Arabic"/>
        </w:rPr>
      </w:pPr>
      <w:bookmarkStart w:id="103" w:name="_Toc489448156"/>
      <w:bookmarkStart w:id="104" w:name="_Toc489448227"/>
      <w:bookmarkStart w:id="105" w:name="_Toc489448290"/>
      <w:bookmarkStart w:id="106" w:name="_Toc489448347"/>
      <w:bookmarkStart w:id="107" w:name="_Toc489448348"/>
      <w:bookmarkStart w:id="108" w:name="_Toc508884872"/>
      <w:bookmarkEnd w:id="103"/>
      <w:bookmarkEnd w:id="104"/>
      <w:bookmarkEnd w:id="105"/>
      <w:bookmarkEnd w:id="106"/>
      <w:r w:rsidRPr="00DC6C5B">
        <w:rPr>
          <w:rFonts w:ascii="FS Albert Arabic" w:hAnsi="FS Albert Arabic" w:cs="FS Albert Arabic"/>
        </w:rPr>
        <w:t>Layered Design Analysis</w:t>
      </w:r>
      <w:bookmarkEnd w:id="107"/>
      <w:bookmarkEnd w:id="108"/>
    </w:p>
    <w:p w14:paraId="62EFA3B7" w14:textId="356860D4" w:rsidR="00560F34" w:rsidRPr="00DC6C5B" w:rsidRDefault="00560F34" w:rsidP="00560F34">
      <w:pPr>
        <w:rPr>
          <w:rFonts w:ascii="FS Albert Arabic" w:hAnsi="FS Albert Arabic" w:cs="FS Albert Arabic"/>
          <w:i/>
          <w:iCs/>
        </w:rPr>
      </w:pPr>
      <w:r w:rsidRPr="00DC6C5B">
        <w:rPr>
          <w:rFonts w:ascii="FS Albert Arabic" w:hAnsi="FS Albert Arabic" w:cs="FS Albert Arabic"/>
          <w:i/>
          <w:iCs/>
        </w:rPr>
        <w:t xml:space="preserve">It should be recognized that, for flexible pavements, the structure is a layered system and must be designed accordingly. </w:t>
      </w:r>
    </w:p>
    <w:p w14:paraId="62EFA3B8" w14:textId="77777777" w:rsidR="00560F34" w:rsidRPr="00DC6C5B" w:rsidRDefault="00560F34" w:rsidP="00560F34">
      <w:pPr>
        <w:rPr>
          <w:rFonts w:ascii="FS Albert Arabic" w:hAnsi="FS Albert Arabic" w:cs="FS Albert Arabic"/>
          <w:i/>
          <w:iCs/>
        </w:rPr>
      </w:pPr>
    </w:p>
    <w:p w14:paraId="62EFA3B9" w14:textId="29F096BF" w:rsidR="00560F34" w:rsidRPr="00DC6C5B" w:rsidRDefault="00560F34" w:rsidP="00560F34">
      <w:pPr>
        <w:pStyle w:val="Heading2"/>
        <w:numPr>
          <w:ilvl w:val="1"/>
          <w:numId w:val="13"/>
        </w:numPr>
        <w:tabs>
          <w:tab w:val="left" w:pos="720"/>
        </w:tabs>
        <w:spacing w:after="240"/>
        <w:ind w:hanging="792"/>
        <w:jc w:val="left"/>
        <w:rPr>
          <w:rFonts w:ascii="FS Albert Arabic" w:hAnsi="FS Albert Arabic" w:cs="FS Albert Arabic"/>
        </w:rPr>
      </w:pPr>
      <w:bookmarkStart w:id="109" w:name="_Toc489448158"/>
      <w:bookmarkStart w:id="110" w:name="_Toc489448229"/>
      <w:bookmarkStart w:id="111" w:name="_Toc489448292"/>
      <w:bookmarkStart w:id="112" w:name="_Toc489448349"/>
      <w:bookmarkStart w:id="113" w:name="_Toc489448350"/>
      <w:bookmarkStart w:id="114" w:name="_Toc508884873"/>
      <w:bookmarkEnd w:id="109"/>
      <w:bookmarkEnd w:id="110"/>
      <w:bookmarkEnd w:id="111"/>
      <w:bookmarkEnd w:id="112"/>
      <w:r w:rsidRPr="00DC6C5B">
        <w:rPr>
          <w:rFonts w:ascii="FS Albert Arabic" w:hAnsi="FS Albert Arabic" w:cs="FS Albert Arabic"/>
        </w:rPr>
        <w:t>Resilient Modulus</w:t>
      </w:r>
      <w:bookmarkEnd w:id="113"/>
      <w:bookmarkEnd w:id="114"/>
    </w:p>
    <w:p w14:paraId="62EFA3BA" w14:textId="4ACFB7E3" w:rsidR="00560F34" w:rsidRPr="00DC6C5B" w:rsidRDefault="00560F34" w:rsidP="00560F34">
      <w:pPr>
        <w:rPr>
          <w:rFonts w:ascii="FS Albert Arabic" w:hAnsi="FS Albert Arabic" w:cs="FS Albert Arabic"/>
          <w:i/>
          <w:iCs/>
        </w:rPr>
      </w:pPr>
      <w:r w:rsidRPr="00DC6C5B">
        <w:rPr>
          <w:rFonts w:ascii="FS Albert Arabic" w:hAnsi="FS Albert Arabic" w:cs="FS Albert Arabic"/>
          <w:i/>
          <w:iCs/>
        </w:rPr>
        <w:t xml:space="preserve">The resilient modulus is a measure of the elastic stiffness of the subgrade and base/subbase soils, </w:t>
      </w:r>
      <w:r w:rsidR="00A02473" w:rsidRPr="00DC6C5B">
        <w:rPr>
          <w:rFonts w:ascii="FS Albert Arabic" w:hAnsi="FS Albert Arabic" w:cs="FS Albert Arabic"/>
          <w:i/>
          <w:iCs/>
        </w:rPr>
        <w:t>recognizing</w:t>
      </w:r>
      <w:r w:rsidRPr="00DC6C5B">
        <w:rPr>
          <w:rFonts w:ascii="FS Albert Arabic" w:hAnsi="FS Albert Arabic" w:cs="FS Albert Arabic"/>
          <w:i/>
          <w:iCs/>
        </w:rPr>
        <w:t xml:space="preserve"> certain non-linear characteristics. The correlation with CBR shall be described. </w:t>
      </w:r>
    </w:p>
    <w:p w14:paraId="62EFA3BB" w14:textId="77777777" w:rsidR="00560F34" w:rsidRPr="00DC6C5B" w:rsidRDefault="00560F34" w:rsidP="00560F34">
      <w:pPr>
        <w:rPr>
          <w:rFonts w:ascii="FS Albert Arabic" w:hAnsi="FS Albert Arabic" w:cs="FS Albert Arabic"/>
          <w:i/>
          <w:iCs/>
        </w:rPr>
      </w:pPr>
    </w:p>
    <w:p w14:paraId="62EFA3BC" w14:textId="6B3233AE" w:rsidR="00560F34" w:rsidRPr="00DC6C5B" w:rsidRDefault="00560F34" w:rsidP="00560F34">
      <w:pPr>
        <w:pStyle w:val="Heading2"/>
        <w:numPr>
          <w:ilvl w:val="1"/>
          <w:numId w:val="13"/>
        </w:numPr>
        <w:tabs>
          <w:tab w:val="left" w:pos="720"/>
        </w:tabs>
        <w:spacing w:after="240"/>
        <w:ind w:hanging="792"/>
        <w:jc w:val="left"/>
        <w:rPr>
          <w:rFonts w:ascii="FS Albert Arabic" w:hAnsi="FS Albert Arabic" w:cs="FS Albert Arabic"/>
        </w:rPr>
      </w:pPr>
      <w:bookmarkStart w:id="115" w:name="_Toc489448160"/>
      <w:bookmarkStart w:id="116" w:name="_Toc489448231"/>
      <w:bookmarkStart w:id="117" w:name="_Toc489448294"/>
      <w:bookmarkStart w:id="118" w:name="_Toc489448351"/>
      <w:bookmarkStart w:id="119" w:name="_Toc489448352"/>
      <w:bookmarkStart w:id="120" w:name="_Toc508884874"/>
      <w:bookmarkEnd w:id="115"/>
      <w:bookmarkEnd w:id="116"/>
      <w:bookmarkEnd w:id="117"/>
      <w:bookmarkEnd w:id="118"/>
      <w:r w:rsidRPr="00DC6C5B">
        <w:rPr>
          <w:rFonts w:ascii="FS Albert Arabic" w:hAnsi="FS Albert Arabic" w:cs="FS Albert Arabic"/>
        </w:rPr>
        <w:t>Overall Standard Deviation</w:t>
      </w:r>
      <w:bookmarkEnd w:id="119"/>
      <w:bookmarkEnd w:id="120"/>
    </w:p>
    <w:p w14:paraId="62EFA3BD" w14:textId="2F72CCBE" w:rsidR="00560F34" w:rsidRPr="00DC6C5B" w:rsidRDefault="00560F34" w:rsidP="00560F34">
      <w:pPr>
        <w:rPr>
          <w:rFonts w:ascii="FS Albert Arabic" w:hAnsi="FS Albert Arabic" w:cs="FS Albert Arabic"/>
          <w:i/>
          <w:iCs/>
        </w:rPr>
      </w:pPr>
      <w:r w:rsidRPr="00DC6C5B">
        <w:rPr>
          <w:rFonts w:ascii="FS Albert Arabic" w:hAnsi="FS Albert Arabic" w:cs="FS Albert Arabic"/>
          <w:i/>
          <w:iCs/>
        </w:rPr>
        <w:t>The overall standard deviation is a dimensionless parameter that accounts for random variation in the traffic projection and normal variation in the pavement parameters. Value of overall standard deviation shall be specified.</w:t>
      </w:r>
    </w:p>
    <w:p w14:paraId="62EFA3BE" w14:textId="77777777" w:rsidR="00560F34" w:rsidRPr="00DC6C5B" w:rsidRDefault="00560F34" w:rsidP="00560F34">
      <w:pPr>
        <w:rPr>
          <w:rFonts w:ascii="FS Albert Arabic" w:hAnsi="FS Albert Arabic" w:cs="FS Albert Arabic"/>
          <w:i/>
          <w:iCs/>
        </w:rPr>
      </w:pPr>
    </w:p>
    <w:p w14:paraId="62EFA3BF" w14:textId="183721C8" w:rsidR="00560F34" w:rsidRPr="00DC6C5B" w:rsidRDefault="00560F34" w:rsidP="00560F34">
      <w:pPr>
        <w:pStyle w:val="Heading2"/>
        <w:numPr>
          <w:ilvl w:val="1"/>
          <w:numId w:val="13"/>
        </w:numPr>
        <w:tabs>
          <w:tab w:val="left" w:pos="720"/>
        </w:tabs>
        <w:spacing w:after="240"/>
        <w:ind w:hanging="792"/>
        <w:jc w:val="left"/>
        <w:rPr>
          <w:rFonts w:ascii="FS Albert Arabic" w:hAnsi="FS Albert Arabic" w:cs="FS Albert Arabic"/>
        </w:rPr>
      </w:pPr>
      <w:bookmarkStart w:id="121" w:name="_Toc489448162"/>
      <w:bookmarkStart w:id="122" w:name="_Toc489448233"/>
      <w:bookmarkStart w:id="123" w:name="_Toc489448296"/>
      <w:bookmarkStart w:id="124" w:name="_Toc489448353"/>
      <w:bookmarkStart w:id="125" w:name="_Toc489448354"/>
      <w:bookmarkStart w:id="126" w:name="_Toc508884875"/>
      <w:bookmarkEnd w:id="121"/>
      <w:bookmarkEnd w:id="122"/>
      <w:bookmarkEnd w:id="123"/>
      <w:bookmarkEnd w:id="124"/>
      <w:r w:rsidRPr="00DC6C5B">
        <w:rPr>
          <w:rFonts w:ascii="FS Albert Arabic" w:hAnsi="FS Albert Arabic" w:cs="FS Albert Arabic"/>
        </w:rPr>
        <w:t>Level of Reliability</w:t>
      </w:r>
      <w:bookmarkEnd w:id="125"/>
      <w:bookmarkEnd w:id="126"/>
    </w:p>
    <w:p w14:paraId="62EFA3C0" w14:textId="2470158E" w:rsidR="00560F34" w:rsidRPr="00DC6C5B" w:rsidRDefault="00560F34" w:rsidP="00560F34">
      <w:pPr>
        <w:rPr>
          <w:rFonts w:ascii="FS Albert Arabic" w:hAnsi="FS Albert Arabic" w:cs="FS Albert Arabic"/>
          <w:i/>
          <w:iCs/>
        </w:rPr>
      </w:pPr>
      <w:r w:rsidRPr="00DC6C5B">
        <w:rPr>
          <w:rFonts w:ascii="FS Albert Arabic" w:hAnsi="FS Albert Arabic" w:cs="FS Albert Arabic"/>
          <w:i/>
          <w:iCs/>
        </w:rPr>
        <w:t>The level of reliability describes the degree of certainty that the pavement will last as long as the pavement design life.  Level of reliability shall be specified.</w:t>
      </w:r>
    </w:p>
    <w:p w14:paraId="62EFA3C1" w14:textId="77777777" w:rsidR="00560F34" w:rsidRPr="00DC6C5B" w:rsidRDefault="00560F34" w:rsidP="00560F34">
      <w:pPr>
        <w:rPr>
          <w:rFonts w:ascii="FS Albert Arabic" w:hAnsi="FS Albert Arabic" w:cs="FS Albert Arabic"/>
          <w:i/>
          <w:iCs/>
        </w:rPr>
      </w:pPr>
    </w:p>
    <w:p w14:paraId="62EFA3C2" w14:textId="2A1C5AEC" w:rsidR="00560F34" w:rsidRPr="00DC6C5B" w:rsidRDefault="00560F34" w:rsidP="00560F34">
      <w:pPr>
        <w:pStyle w:val="Heading2"/>
        <w:numPr>
          <w:ilvl w:val="1"/>
          <w:numId w:val="13"/>
        </w:numPr>
        <w:tabs>
          <w:tab w:val="left" w:pos="720"/>
        </w:tabs>
        <w:spacing w:after="240"/>
        <w:ind w:hanging="792"/>
        <w:jc w:val="left"/>
        <w:rPr>
          <w:rFonts w:ascii="FS Albert Arabic" w:hAnsi="FS Albert Arabic" w:cs="FS Albert Arabic"/>
        </w:rPr>
      </w:pPr>
      <w:bookmarkStart w:id="127" w:name="_Toc489448164"/>
      <w:bookmarkStart w:id="128" w:name="_Toc489448235"/>
      <w:bookmarkStart w:id="129" w:name="_Toc489448298"/>
      <w:bookmarkStart w:id="130" w:name="_Toc489448355"/>
      <w:bookmarkStart w:id="131" w:name="_Toc489448165"/>
      <w:bookmarkStart w:id="132" w:name="_Toc489448236"/>
      <w:bookmarkStart w:id="133" w:name="_Toc489448299"/>
      <w:bookmarkStart w:id="134" w:name="_Toc489448356"/>
      <w:bookmarkStart w:id="135" w:name="_Toc489448166"/>
      <w:bookmarkStart w:id="136" w:name="_Toc489448237"/>
      <w:bookmarkStart w:id="137" w:name="_Toc489448300"/>
      <w:bookmarkStart w:id="138" w:name="_Toc489448357"/>
      <w:bookmarkStart w:id="139" w:name="_Toc489448167"/>
      <w:bookmarkStart w:id="140" w:name="_Toc489448238"/>
      <w:bookmarkStart w:id="141" w:name="_Toc489448301"/>
      <w:bookmarkStart w:id="142" w:name="_Toc489448358"/>
      <w:bookmarkStart w:id="143" w:name="_Toc489448359"/>
      <w:bookmarkStart w:id="144" w:name="_Toc50888487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DC6C5B">
        <w:rPr>
          <w:rFonts w:ascii="FS Albert Arabic" w:hAnsi="FS Albert Arabic" w:cs="FS Albert Arabic"/>
        </w:rPr>
        <w:lastRenderedPageBreak/>
        <w:t>Design Serviceability Loss</w:t>
      </w:r>
      <w:bookmarkEnd w:id="143"/>
      <w:bookmarkEnd w:id="144"/>
    </w:p>
    <w:p w14:paraId="62EFA3C3" w14:textId="45E32177" w:rsidR="00560F34" w:rsidRPr="00DC6C5B" w:rsidRDefault="00560F34" w:rsidP="00560F34">
      <w:pPr>
        <w:rPr>
          <w:rFonts w:ascii="FS Albert Arabic" w:hAnsi="FS Albert Arabic" w:cs="FS Albert Arabic"/>
          <w:i/>
          <w:iCs/>
        </w:rPr>
      </w:pPr>
      <w:r w:rsidRPr="00DC6C5B">
        <w:rPr>
          <w:rFonts w:ascii="FS Albert Arabic" w:hAnsi="FS Albert Arabic" w:cs="FS Albert Arabic"/>
          <w:i/>
          <w:iCs/>
        </w:rPr>
        <w:t>Serviceability loss represents a loss in pavement serviceability due to traffic and environmental factors. The terminal serviceability index (i.e., after serviceability loss) for the pavement shall be specified.</w:t>
      </w:r>
    </w:p>
    <w:p w14:paraId="62EFA3C4" w14:textId="6EB474FD" w:rsidR="00560F34" w:rsidRPr="00DC6C5B" w:rsidRDefault="00560F34" w:rsidP="00560F34">
      <w:pPr>
        <w:rPr>
          <w:rFonts w:ascii="FS Albert Arabic" w:hAnsi="FS Albert Arabic" w:cs="FS Albert Arabic"/>
          <w:i/>
          <w:iCs/>
        </w:rPr>
      </w:pPr>
    </w:p>
    <w:p w14:paraId="62EFA3C5" w14:textId="7808B0F9" w:rsidR="00560F34" w:rsidRPr="00DC6C5B" w:rsidRDefault="00560F34" w:rsidP="00560F34">
      <w:pPr>
        <w:pStyle w:val="Heading2"/>
        <w:numPr>
          <w:ilvl w:val="1"/>
          <w:numId w:val="13"/>
        </w:numPr>
        <w:tabs>
          <w:tab w:val="left" w:pos="720"/>
        </w:tabs>
        <w:spacing w:after="240"/>
        <w:ind w:hanging="792"/>
        <w:jc w:val="left"/>
        <w:rPr>
          <w:rFonts w:ascii="FS Albert Arabic" w:hAnsi="FS Albert Arabic" w:cs="FS Albert Arabic"/>
        </w:rPr>
      </w:pPr>
      <w:bookmarkStart w:id="145" w:name="_Toc489448169"/>
      <w:bookmarkStart w:id="146" w:name="_Toc489448240"/>
      <w:bookmarkStart w:id="147" w:name="_Toc489448303"/>
      <w:bookmarkStart w:id="148" w:name="_Toc489448360"/>
      <w:bookmarkStart w:id="149" w:name="_Toc489448361"/>
      <w:bookmarkStart w:id="150" w:name="_Toc508884877"/>
      <w:bookmarkEnd w:id="145"/>
      <w:bookmarkEnd w:id="146"/>
      <w:bookmarkEnd w:id="147"/>
      <w:bookmarkEnd w:id="148"/>
      <w:r w:rsidRPr="00DC6C5B">
        <w:rPr>
          <w:rFonts w:ascii="FS Albert Arabic" w:hAnsi="FS Albert Arabic" w:cs="FS Albert Arabic"/>
        </w:rPr>
        <w:t>Structural Number</w:t>
      </w:r>
      <w:bookmarkEnd w:id="149"/>
      <w:bookmarkEnd w:id="150"/>
    </w:p>
    <w:p w14:paraId="62EFA3C6" w14:textId="77777777" w:rsidR="00560F34" w:rsidRPr="00DC6C5B" w:rsidRDefault="00560F34" w:rsidP="00560F34">
      <w:pPr>
        <w:rPr>
          <w:rFonts w:ascii="FS Albert Arabic" w:hAnsi="FS Albert Arabic" w:cs="FS Albert Arabic"/>
          <w:i/>
          <w:iCs/>
        </w:rPr>
      </w:pPr>
      <w:r w:rsidRPr="00DC6C5B">
        <w:rPr>
          <w:rFonts w:ascii="FS Albert Arabic" w:hAnsi="FS Albert Arabic" w:cs="FS Albert Arabic"/>
          <w:i/>
          <w:iCs/>
        </w:rPr>
        <w:t>Structural number (SN) is a measure of overall pavement strength and is obtained by summing the product of the layer coefficient (a) and layer thickness for the surface wearing course, base, and subbase layers. The layer coefficient for each layer shall be specified.</w:t>
      </w:r>
    </w:p>
    <w:p w14:paraId="62EFA3C7" w14:textId="77777777" w:rsidR="00560F34" w:rsidRPr="00DC6C5B" w:rsidRDefault="00560F34" w:rsidP="00560F34">
      <w:pPr>
        <w:rPr>
          <w:rFonts w:ascii="FS Albert Arabic" w:hAnsi="FS Albert Arabic" w:cs="FS Albert Arabic"/>
          <w:i/>
          <w:iCs/>
        </w:rPr>
      </w:pPr>
    </w:p>
    <w:p w14:paraId="62EFA3C8" w14:textId="0032FDEC" w:rsidR="00560F34" w:rsidRPr="00DC6C5B" w:rsidRDefault="00560F34" w:rsidP="00560F34">
      <w:pPr>
        <w:pStyle w:val="Heading2"/>
        <w:numPr>
          <w:ilvl w:val="1"/>
          <w:numId w:val="13"/>
        </w:numPr>
        <w:tabs>
          <w:tab w:val="left" w:pos="720"/>
        </w:tabs>
        <w:spacing w:after="240"/>
        <w:ind w:hanging="792"/>
        <w:jc w:val="left"/>
        <w:rPr>
          <w:rFonts w:ascii="FS Albert Arabic" w:hAnsi="FS Albert Arabic" w:cs="FS Albert Arabic"/>
        </w:rPr>
      </w:pPr>
      <w:bookmarkStart w:id="151" w:name="_Toc489448171"/>
      <w:bookmarkStart w:id="152" w:name="_Toc489448242"/>
      <w:bookmarkStart w:id="153" w:name="_Toc489448305"/>
      <w:bookmarkStart w:id="154" w:name="_Toc489448362"/>
      <w:bookmarkStart w:id="155" w:name="_Toc489448363"/>
      <w:bookmarkStart w:id="156" w:name="_Toc508884878"/>
      <w:bookmarkEnd w:id="151"/>
      <w:bookmarkEnd w:id="152"/>
      <w:bookmarkEnd w:id="153"/>
      <w:bookmarkEnd w:id="154"/>
      <w:r w:rsidRPr="00DC6C5B">
        <w:rPr>
          <w:rFonts w:ascii="FS Albert Arabic" w:hAnsi="FS Albert Arabic" w:cs="FS Albert Arabic"/>
        </w:rPr>
        <w:t>Drainage Factor</w:t>
      </w:r>
      <w:bookmarkEnd w:id="155"/>
      <w:bookmarkEnd w:id="156"/>
    </w:p>
    <w:p w14:paraId="62EFA3C9" w14:textId="02C1A2A5" w:rsidR="00560F34" w:rsidRPr="00DC6C5B" w:rsidRDefault="00560F34" w:rsidP="00560F34">
      <w:pPr>
        <w:rPr>
          <w:rFonts w:ascii="FS Albert Arabic" w:hAnsi="FS Albert Arabic" w:cs="FS Albert Arabic"/>
          <w:i/>
          <w:iCs/>
        </w:rPr>
      </w:pPr>
      <w:r w:rsidRPr="00DC6C5B">
        <w:rPr>
          <w:rFonts w:ascii="FS Albert Arabic" w:hAnsi="FS Albert Arabic" w:cs="FS Albert Arabic"/>
          <w:i/>
          <w:iCs/>
        </w:rPr>
        <w:t>The predicted level of drainage for a flexible pavement is taken into account by the use of a modified layer coefficient. The value of this modified layer coefficient shall be specified for use in the structural number equation.</w:t>
      </w:r>
    </w:p>
    <w:p w14:paraId="62EFA3CA" w14:textId="77777777" w:rsidR="00560F34" w:rsidRPr="00DC6C5B" w:rsidRDefault="00560F34" w:rsidP="00560F34">
      <w:pPr>
        <w:rPr>
          <w:rFonts w:ascii="FS Albert Arabic" w:hAnsi="FS Albert Arabic" w:cs="FS Albert Arabic"/>
          <w:i/>
          <w:iCs/>
        </w:rPr>
      </w:pPr>
    </w:p>
    <w:p w14:paraId="62EFA3CB" w14:textId="3EFCFA25" w:rsidR="00560F34" w:rsidRPr="00DC6C5B" w:rsidRDefault="00560F34" w:rsidP="00560F34">
      <w:pPr>
        <w:pStyle w:val="Heading1"/>
        <w:spacing w:after="240"/>
        <w:ind w:left="720" w:hanging="720"/>
        <w:mirrorIndents w:val="0"/>
        <w:jc w:val="left"/>
        <w:rPr>
          <w:rFonts w:ascii="FS Albert Arabic" w:hAnsi="FS Albert Arabic" w:cs="FS Albert Arabic"/>
        </w:rPr>
      </w:pPr>
      <w:bookmarkStart w:id="157" w:name="_Toc489448173"/>
      <w:bookmarkStart w:id="158" w:name="_Toc489448244"/>
      <w:bookmarkStart w:id="159" w:name="_Toc489448307"/>
      <w:bookmarkStart w:id="160" w:name="_Toc489448364"/>
      <w:bookmarkStart w:id="161" w:name="_Toc489448365"/>
      <w:bookmarkStart w:id="162" w:name="_Toc508884879"/>
      <w:bookmarkEnd w:id="157"/>
      <w:bookmarkEnd w:id="158"/>
      <w:bookmarkEnd w:id="159"/>
      <w:bookmarkEnd w:id="160"/>
      <w:r w:rsidRPr="00DC6C5B">
        <w:rPr>
          <w:rFonts w:ascii="FS Albert Arabic" w:hAnsi="FS Albert Arabic" w:cs="FS Albert Arabic"/>
        </w:rPr>
        <w:t>RIGID PAVEMENTS</w:t>
      </w:r>
      <w:bookmarkEnd w:id="161"/>
      <w:bookmarkEnd w:id="162"/>
    </w:p>
    <w:p w14:paraId="62EFA3CC" w14:textId="1E11197C" w:rsidR="00CA347C" w:rsidRPr="00DC6C5B" w:rsidRDefault="00560F34" w:rsidP="00560F34">
      <w:pPr>
        <w:rPr>
          <w:rFonts w:ascii="FS Albert Arabic" w:hAnsi="FS Albert Arabic" w:cs="FS Albert Arabic"/>
          <w:i/>
          <w:iCs/>
        </w:rPr>
      </w:pPr>
      <w:r w:rsidRPr="00DC6C5B">
        <w:rPr>
          <w:rFonts w:ascii="FS Albert Arabic" w:hAnsi="FS Albert Arabic" w:cs="FS Albert Arabic"/>
          <w:i/>
          <w:iCs/>
        </w:rPr>
        <w:t xml:space="preserve">Requirements for the design of rigid pavements shall be specified. </w:t>
      </w:r>
    </w:p>
    <w:sectPr w:rsidR="00CA347C" w:rsidRPr="00DC6C5B" w:rsidSect="00504661">
      <w:headerReference w:type="default" r:id="rId12"/>
      <w:footerReference w:type="defaul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741A0" w14:textId="77777777" w:rsidR="0045436D" w:rsidRDefault="0045436D">
      <w:r>
        <w:separator/>
      </w:r>
    </w:p>
    <w:p w14:paraId="201D6DE5" w14:textId="77777777" w:rsidR="0045436D" w:rsidRDefault="0045436D"/>
  </w:endnote>
  <w:endnote w:type="continuationSeparator" w:id="0">
    <w:p w14:paraId="3B5AA44A" w14:textId="77777777" w:rsidR="0045436D" w:rsidRDefault="0045436D">
      <w:r>
        <w:continuationSeparator/>
      </w:r>
    </w:p>
    <w:p w14:paraId="1F5D901D" w14:textId="77777777" w:rsidR="0045436D" w:rsidRDefault="004543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B97FF" w14:textId="313BA166" w:rsidR="00E072E8" w:rsidRPr="00F92124" w:rsidRDefault="00E072E8" w:rsidP="00E072E8">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5408" behindDoc="0" locked="0" layoutInCell="1" allowOverlap="1" wp14:anchorId="11985DAA" wp14:editId="1D4DF8B5">
              <wp:simplePos x="0" y="0"/>
              <wp:positionH relativeFrom="margin">
                <wp:posOffset>-247650</wp:posOffset>
              </wp:positionH>
              <wp:positionV relativeFrom="paragraph">
                <wp:posOffset>175260</wp:posOffset>
              </wp:positionV>
              <wp:extent cx="616267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03BACC" id="Straight Connector 22"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YmJTv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742076092"/>
        <w:placeholder>
          <w:docPart w:val="6413FD1C990944F4AC0AE70337C7F677"/>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EPM-KEC-TP-000013</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142224656"/>
        <w:placeholder>
          <w:docPart w:val="8AFA12C955DC4837A01B5960AE867BC3"/>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85225121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2</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9</w:t>
    </w:r>
    <w:r w:rsidRPr="00EA7ADF">
      <w:rPr>
        <w:rFonts w:cs="Arial"/>
        <w:color w:val="7A8D95"/>
        <w:sz w:val="16"/>
        <w:szCs w:val="16"/>
      </w:rPr>
      <w:fldChar w:fldCharType="end"/>
    </w:r>
  </w:p>
  <w:p w14:paraId="7D62ECE5" w14:textId="77777777" w:rsidR="00E072E8" w:rsidRDefault="00E072E8" w:rsidP="00E072E8">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57271689" w14:textId="77777777" w:rsidR="00E072E8" w:rsidRPr="001E42B6" w:rsidRDefault="00E072E8" w:rsidP="00E072E8">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62EFA3E5" w14:textId="77777777" w:rsidR="00CA347C" w:rsidRPr="00DC6C5B" w:rsidRDefault="00CA347C" w:rsidP="00DC6C5B">
    <w:pPr>
      <w:pStyle w:val="Footer"/>
      <w:ind w:left="165" w:hanging="90"/>
      <w:jc w:val="left"/>
      <w:rPr>
        <w:rFonts w:cs="Arial"/>
        <w:color w:val="7A8D95"/>
        <w:sz w:val="12"/>
        <w:szCs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4C94" w14:textId="77777777" w:rsidR="00E072E8" w:rsidRDefault="00E072E8" w:rsidP="00E072E8">
    <w:pPr>
      <w:pStyle w:val="Header"/>
    </w:pPr>
  </w:p>
  <w:p w14:paraId="4EFDC46C" w14:textId="77777777" w:rsidR="00E072E8" w:rsidRDefault="00E072E8" w:rsidP="00E072E8"/>
  <w:p w14:paraId="78654A68" w14:textId="522E2A60" w:rsidR="00E072E8" w:rsidRPr="00F92124" w:rsidRDefault="00E072E8" w:rsidP="00E072E8">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3360" behindDoc="0" locked="0" layoutInCell="1" allowOverlap="1" wp14:anchorId="4D970910" wp14:editId="36438FE4">
              <wp:simplePos x="0" y="0"/>
              <wp:positionH relativeFrom="margin">
                <wp:posOffset>-247650</wp:posOffset>
              </wp:positionH>
              <wp:positionV relativeFrom="paragraph">
                <wp:posOffset>175260</wp:posOffset>
              </wp:positionV>
              <wp:extent cx="61626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43CD23"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ABkRDI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8351D43FE5EC473E8AEAF0E75E0AC7EE"/>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EPM-KEC-TP-000013</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744CBA942FBA4EDBA7FCAD9328685F0D"/>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9</w:t>
    </w:r>
    <w:r w:rsidRPr="00EA7ADF">
      <w:rPr>
        <w:rFonts w:cs="Arial"/>
        <w:color w:val="7A8D95"/>
        <w:sz w:val="16"/>
        <w:szCs w:val="16"/>
      </w:rPr>
      <w:fldChar w:fldCharType="end"/>
    </w:r>
  </w:p>
  <w:p w14:paraId="60E47C8D" w14:textId="77777777" w:rsidR="00E072E8" w:rsidRDefault="00E072E8" w:rsidP="00E072E8">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388B2855" w14:textId="77777777" w:rsidR="00E072E8" w:rsidRPr="006900D0" w:rsidRDefault="00E072E8" w:rsidP="00E072E8">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62EFA3EF" w14:textId="77777777" w:rsidR="00504661" w:rsidRPr="00DC6C5B" w:rsidRDefault="00504661" w:rsidP="00DC6C5B">
    <w:pPr>
      <w:pStyle w:val="Footer"/>
      <w:ind w:left="165"/>
      <w:jc w:val="left"/>
      <w:rPr>
        <w:rFonts w:cs="Arial"/>
        <w:color w:val="7A8D95"/>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920BF" w14:textId="77777777" w:rsidR="0045436D" w:rsidRDefault="0045436D">
      <w:r>
        <w:separator/>
      </w:r>
    </w:p>
    <w:p w14:paraId="695A207E" w14:textId="77777777" w:rsidR="0045436D" w:rsidRDefault="0045436D"/>
  </w:footnote>
  <w:footnote w:type="continuationSeparator" w:id="0">
    <w:p w14:paraId="4F264CCE" w14:textId="77777777" w:rsidR="0045436D" w:rsidRDefault="0045436D">
      <w:r>
        <w:continuationSeparator/>
      </w:r>
    </w:p>
    <w:p w14:paraId="0B5D6D68" w14:textId="77777777" w:rsidR="0045436D" w:rsidRDefault="0045436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4730C7" w14:paraId="62EFA3DA" w14:textId="77777777" w:rsidTr="00A94F1E">
      <w:trPr>
        <w:trHeight w:val="420"/>
        <w:jc w:val="center"/>
      </w:trPr>
      <w:tc>
        <w:tcPr>
          <w:tcW w:w="284" w:type="dxa"/>
        </w:tcPr>
        <w:p w14:paraId="62EFA3D7" w14:textId="77777777" w:rsidR="004730C7" w:rsidRDefault="004730C7"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62EFA3D8" w14:textId="1DCE6BAA" w:rsidR="004730C7" w:rsidRDefault="00041913" w:rsidP="0077596B">
              <w:pPr>
                <w:pStyle w:val="CPDocTitle"/>
                <w:ind w:left="93" w:hanging="93"/>
                <w:rPr>
                  <w:rStyle w:val="HeaderTitleChar"/>
                  <w:b/>
                  <w:bCs w:val="0"/>
                </w:rPr>
              </w:pPr>
              <w:r>
                <w:rPr>
                  <w:rStyle w:val="HeaderTitleChar"/>
                  <w:b/>
                  <w:bCs w:val="0"/>
                </w:rPr>
                <w:t>Road Pavement Design Criteria Template</w:t>
              </w:r>
            </w:p>
          </w:sdtContent>
        </w:sdt>
        <w:p w14:paraId="62EFA3D9" w14:textId="77777777" w:rsidR="004730C7" w:rsidRPr="006A25F8" w:rsidRDefault="004730C7" w:rsidP="00AC1B11">
          <w:pPr>
            <w:pStyle w:val="CPDocTitle"/>
            <w:rPr>
              <w:kern w:val="32"/>
              <w:sz w:val="24"/>
              <w:szCs w:val="24"/>
              <w:lang w:val="en-GB"/>
            </w:rPr>
          </w:pPr>
        </w:p>
      </w:tc>
    </w:tr>
  </w:tbl>
  <w:p w14:paraId="62EFA3DB" w14:textId="2D252FA7" w:rsidR="004730C7" w:rsidRPr="00AC1B11" w:rsidRDefault="00DC6C5B" w:rsidP="006F13A6">
    <w:pPr>
      <w:pStyle w:val="Header"/>
    </w:pPr>
    <w:r w:rsidRPr="009A054C">
      <w:rPr>
        <w:noProof/>
      </w:rPr>
      <w:drawing>
        <wp:anchor distT="0" distB="0" distL="114300" distR="114300" simplePos="0" relativeHeight="251659264" behindDoc="0" locked="0" layoutInCell="1" allowOverlap="1" wp14:anchorId="06A1D7F0" wp14:editId="688C85DF">
          <wp:simplePos x="0" y="0"/>
          <wp:positionH relativeFrom="column">
            <wp:posOffset>-809625</wp:posOffset>
          </wp:positionH>
          <wp:positionV relativeFrom="paragraph">
            <wp:posOffset>-591185</wp:posOffset>
          </wp:positionV>
          <wp:extent cx="547502" cy="610330"/>
          <wp:effectExtent l="0" t="0" r="0" b="0"/>
          <wp:wrapSquare wrapText="bothSides"/>
          <wp:docPr id="26"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6F07DA"/>
    <w:multiLevelType w:val="multilevel"/>
    <w:tmpl w:val="B99E8BA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1123C"/>
    <w:multiLevelType w:val="multilevel"/>
    <w:tmpl w:val="D3B8F73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8"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581558EF"/>
    <w:multiLevelType w:val="multilevel"/>
    <w:tmpl w:val="306AB8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0"/>
  </w:num>
  <w:num w:numId="5">
    <w:abstractNumId w:val="3"/>
  </w:num>
  <w:num w:numId="6">
    <w:abstractNumId w:val="10"/>
  </w:num>
  <w:num w:numId="7">
    <w:abstractNumId w:val="8"/>
  </w:num>
  <w:num w:numId="8">
    <w:abstractNumId w:val="1"/>
  </w:num>
  <w:num w:numId="9">
    <w:abstractNumId w:val="11"/>
  </w:num>
  <w:num w:numId="10">
    <w:abstractNumId w:val="10"/>
    <w:lvlOverride w:ilvl="0">
      <w:startOverride w:val="1"/>
    </w:lvlOverride>
  </w:num>
  <w:num w:numId="11">
    <w:abstractNumId w:val="9"/>
  </w:num>
  <w:num w:numId="12">
    <w:abstractNumId w:val="2"/>
  </w:num>
  <w:num w:numId="1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7FF"/>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1913"/>
    <w:rsid w:val="00042F74"/>
    <w:rsid w:val="00043268"/>
    <w:rsid w:val="00044245"/>
    <w:rsid w:val="000445E7"/>
    <w:rsid w:val="0004482C"/>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6367"/>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C773B"/>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97F"/>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5BD9"/>
    <w:rsid w:val="00237B71"/>
    <w:rsid w:val="00240882"/>
    <w:rsid w:val="00240D9F"/>
    <w:rsid w:val="002419AE"/>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2F9A"/>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589"/>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4BA"/>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436D"/>
    <w:rsid w:val="00455D08"/>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0A6D"/>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67F4"/>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56D"/>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4167"/>
    <w:rsid w:val="00555842"/>
    <w:rsid w:val="005560DC"/>
    <w:rsid w:val="00556AE9"/>
    <w:rsid w:val="00560F34"/>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5E4F"/>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28D0"/>
    <w:rsid w:val="005E41E4"/>
    <w:rsid w:val="005E45AA"/>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3D6C"/>
    <w:rsid w:val="00634E5B"/>
    <w:rsid w:val="006357C5"/>
    <w:rsid w:val="00635A88"/>
    <w:rsid w:val="0063666D"/>
    <w:rsid w:val="0063731B"/>
    <w:rsid w:val="0064052B"/>
    <w:rsid w:val="00640632"/>
    <w:rsid w:val="00641578"/>
    <w:rsid w:val="00641697"/>
    <w:rsid w:val="00643472"/>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613A"/>
    <w:rsid w:val="00667A9F"/>
    <w:rsid w:val="00667C33"/>
    <w:rsid w:val="006714F2"/>
    <w:rsid w:val="00671F76"/>
    <w:rsid w:val="00672B19"/>
    <w:rsid w:val="00673090"/>
    <w:rsid w:val="00673A29"/>
    <w:rsid w:val="00673ACF"/>
    <w:rsid w:val="00675A50"/>
    <w:rsid w:val="006775D0"/>
    <w:rsid w:val="00680207"/>
    <w:rsid w:val="00680435"/>
    <w:rsid w:val="00680A97"/>
    <w:rsid w:val="00680B5F"/>
    <w:rsid w:val="00680C24"/>
    <w:rsid w:val="00681894"/>
    <w:rsid w:val="00683DC3"/>
    <w:rsid w:val="00684601"/>
    <w:rsid w:val="00684B12"/>
    <w:rsid w:val="00686F19"/>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1BCC"/>
    <w:rsid w:val="007329D7"/>
    <w:rsid w:val="0073303D"/>
    <w:rsid w:val="007348CC"/>
    <w:rsid w:val="00735F70"/>
    <w:rsid w:val="00744550"/>
    <w:rsid w:val="00744AEE"/>
    <w:rsid w:val="00746367"/>
    <w:rsid w:val="0074691D"/>
    <w:rsid w:val="007505ED"/>
    <w:rsid w:val="00751681"/>
    <w:rsid w:val="007522D4"/>
    <w:rsid w:val="007526F0"/>
    <w:rsid w:val="00752778"/>
    <w:rsid w:val="00755A6E"/>
    <w:rsid w:val="00757817"/>
    <w:rsid w:val="00760DBA"/>
    <w:rsid w:val="00763062"/>
    <w:rsid w:val="007635A7"/>
    <w:rsid w:val="0076463D"/>
    <w:rsid w:val="00764715"/>
    <w:rsid w:val="007650C1"/>
    <w:rsid w:val="00765AFD"/>
    <w:rsid w:val="0076693B"/>
    <w:rsid w:val="007669B0"/>
    <w:rsid w:val="00766A4F"/>
    <w:rsid w:val="00766F85"/>
    <w:rsid w:val="00767442"/>
    <w:rsid w:val="007677B2"/>
    <w:rsid w:val="00770E11"/>
    <w:rsid w:val="00771E0C"/>
    <w:rsid w:val="00772933"/>
    <w:rsid w:val="007741CA"/>
    <w:rsid w:val="00774B0D"/>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59BF"/>
    <w:rsid w:val="007B62E9"/>
    <w:rsid w:val="007C0216"/>
    <w:rsid w:val="007C1E16"/>
    <w:rsid w:val="007C2468"/>
    <w:rsid w:val="007C3154"/>
    <w:rsid w:val="007C423E"/>
    <w:rsid w:val="007C456C"/>
    <w:rsid w:val="007C6769"/>
    <w:rsid w:val="007C7320"/>
    <w:rsid w:val="007D118E"/>
    <w:rsid w:val="007D11F6"/>
    <w:rsid w:val="007D1380"/>
    <w:rsid w:val="007D1A53"/>
    <w:rsid w:val="007D1B8C"/>
    <w:rsid w:val="007D1FCB"/>
    <w:rsid w:val="007D241C"/>
    <w:rsid w:val="007D2817"/>
    <w:rsid w:val="007D4B4A"/>
    <w:rsid w:val="007D5BF5"/>
    <w:rsid w:val="007D63D9"/>
    <w:rsid w:val="007D6AFF"/>
    <w:rsid w:val="007D762A"/>
    <w:rsid w:val="007E10A3"/>
    <w:rsid w:val="007E1920"/>
    <w:rsid w:val="007E250F"/>
    <w:rsid w:val="007E358A"/>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135"/>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0AD6"/>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57FF"/>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C92"/>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1C69"/>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5812"/>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473"/>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0942"/>
    <w:rsid w:val="00A61D93"/>
    <w:rsid w:val="00A61FA4"/>
    <w:rsid w:val="00A66274"/>
    <w:rsid w:val="00A668A9"/>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86E52"/>
    <w:rsid w:val="00B9066D"/>
    <w:rsid w:val="00B90EF9"/>
    <w:rsid w:val="00B9134B"/>
    <w:rsid w:val="00B93574"/>
    <w:rsid w:val="00B97F84"/>
    <w:rsid w:val="00BA00F6"/>
    <w:rsid w:val="00BA0A99"/>
    <w:rsid w:val="00BA0DB6"/>
    <w:rsid w:val="00BA0F2A"/>
    <w:rsid w:val="00BA1BCB"/>
    <w:rsid w:val="00BB14D6"/>
    <w:rsid w:val="00BB16C5"/>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E7D69"/>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090"/>
    <w:rsid w:val="00C07342"/>
    <w:rsid w:val="00C1080C"/>
    <w:rsid w:val="00C119C7"/>
    <w:rsid w:val="00C1256A"/>
    <w:rsid w:val="00C16FEA"/>
    <w:rsid w:val="00C1756D"/>
    <w:rsid w:val="00C176C7"/>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07B8A"/>
    <w:rsid w:val="00D132CA"/>
    <w:rsid w:val="00D1419E"/>
    <w:rsid w:val="00D14FE1"/>
    <w:rsid w:val="00D156CC"/>
    <w:rsid w:val="00D17ECC"/>
    <w:rsid w:val="00D203BF"/>
    <w:rsid w:val="00D21213"/>
    <w:rsid w:val="00D2144D"/>
    <w:rsid w:val="00D21992"/>
    <w:rsid w:val="00D21A19"/>
    <w:rsid w:val="00D22E95"/>
    <w:rsid w:val="00D25362"/>
    <w:rsid w:val="00D265BA"/>
    <w:rsid w:val="00D31771"/>
    <w:rsid w:val="00D32B47"/>
    <w:rsid w:val="00D34B47"/>
    <w:rsid w:val="00D3558C"/>
    <w:rsid w:val="00D35AF4"/>
    <w:rsid w:val="00D35F79"/>
    <w:rsid w:val="00D360D5"/>
    <w:rsid w:val="00D373C7"/>
    <w:rsid w:val="00D40C05"/>
    <w:rsid w:val="00D414FC"/>
    <w:rsid w:val="00D42810"/>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3D92"/>
    <w:rsid w:val="00DB5706"/>
    <w:rsid w:val="00DB6BD4"/>
    <w:rsid w:val="00DB7833"/>
    <w:rsid w:val="00DC0031"/>
    <w:rsid w:val="00DC0077"/>
    <w:rsid w:val="00DC0D57"/>
    <w:rsid w:val="00DC1961"/>
    <w:rsid w:val="00DC3FDB"/>
    <w:rsid w:val="00DC53AD"/>
    <w:rsid w:val="00DC65A4"/>
    <w:rsid w:val="00DC6C5B"/>
    <w:rsid w:val="00DD0ACC"/>
    <w:rsid w:val="00DD33E9"/>
    <w:rsid w:val="00DD36BA"/>
    <w:rsid w:val="00DD58A6"/>
    <w:rsid w:val="00DD5C86"/>
    <w:rsid w:val="00DD61D2"/>
    <w:rsid w:val="00DD7672"/>
    <w:rsid w:val="00DD7C8C"/>
    <w:rsid w:val="00DE0831"/>
    <w:rsid w:val="00DE154F"/>
    <w:rsid w:val="00DE1EF0"/>
    <w:rsid w:val="00DE218C"/>
    <w:rsid w:val="00DE35E9"/>
    <w:rsid w:val="00DE382A"/>
    <w:rsid w:val="00DE73CB"/>
    <w:rsid w:val="00DF11A3"/>
    <w:rsid w:val="00DF269B"/>
    <w:rsid w:val="00DF338A"/>
    <w:rsid w:val="00DF3C98"/>
    <w:rsid w:val="00DF52DF"/>
    <w:rsid w:val="00DF708F"/>
    <w:rsid w:val="00E02539"/>
    <w:rsid w:val="00E03833"/>
    <w:rsid w:val="00E05611"/>
    <w:rsid w:val="00E057AE"/>
    <w:rsid w:val="00E072E8"/>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4A69"/>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3941"/>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0D1F"/>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EFA2E2"/>
  <w15:docId w15:val="{8358DFA7-0D0F-4101-9E49-330A4C37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Body1">
    <w:name w:val="Body 1"/>
    <w:basedOn w:val="ListParagraph"/>
    <w:link w:val="Body1Char"/>
    <w:autoRedefine/>
    <w:qFormat/>
    <w:rsid w:val="00560F34"/>
    <w:pPr>
      <w:spacing w:after="240"/>
    </w:pPr>
    <w:rPr>
      <w:rFonts w:cs="Arial"/>
      <w:i/>
      <w:szCs w:val="22"/>
      <w:lang w:val="en-GB"/>
    </w:rPr>
  </w:style>
  <w:style w:type="character" w:customStyle="1" w:styleId="Body1Char">
    <w:name w:val="Body 1 Char"/>
    <w:basedOn w:val="ListParagraphChar"/>
    <w:link w:val="Body1"/>
    <w:rsid w:val="00560F34"/>
    <w:rPr>
      <w:rFonts w:ascii="Arial" w:hAnsi="Arial" w:cs="Arial"/>
      <w: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4054775">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oudj\Desktop\new%20template%20sep25\Documents%20Template%20-%20New%20Logo%20-%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C91752323A4B129ACF6DBD953966F3"/>
        <w:category>
          <w:name w:val="General"/>
          <w:gallery w:val="placeholder"/>
        </w:category>
        <w:types>
          <w:type w:val="bbPlcHdr"/>
        </w:types>
        <w:behaviors>
          <w:behavior w:val="content"/>
        </w:behaviors>
        <w:guid w:val="{57DBD59E-559B-426F-8FA0-8DEB75021145}"/>
      </w:docPartPr>
      <w:docPartBody>
        <w:p w:rsidR="004157D0" w:rsidRDefault="00DB4F67">
          <w:pPr>
            <w:pStyle w:val="B5C91752323A4B129ACF6DBD953966F3"/>
          </w:pPr>
          <w:r w:rsidRPr="00DB1177">
            <w:rPr>
              <w:rStyle w:val="PlaceholderText"/>
            </w:rPr>
            <w:t>[Title]</w:t>
          </w:r>
        </w:p>
      </w:docPartBody>
    </w:docPart>
    <w:docPart>
      <w:docPartPr>
        <w:name w:val="611E979F076B4D099D5EBC6E8493E58F"/>
        <w:category>
          <w:name w:val="General"/>
          <w:gallery w:val="placeholder"/>
        </w:category>
        <w:types>
          <w:type w:val="bbPlcHdr"/>
        </w:types>
        <w:behaviors>
          <w:behavior w:val="content"/>
        </w:behaviors>
        <w:guid w:val="{B390D08D-2EDD-4BBF-8AEA-E245C2F8BF7D}"/>
      </w:docPartPr>
      <w:docPartBody>
        <w:p w:rsidR="00000000" w:rsidRDefault="000351B0" w:rsidP="000351B0">
          <w:pPr>
            <w:pStyle w:val="611E979F076B4D099D5EBC6E8493E58F"/>
          </w:pPr>
          <w:r w:rsidRPr="00D677D3">
            <w:rPr>
              <w:rStyle w:val="PlaceholderText"/>
            </w:rPr>
            <w:t>[Subject]</w:t>
          </w:r>
        </w:p>
      </w:docPartBody>
    </w:docPart>
    <w:docPart>
      <w:docPartPr>
        <w:name w:val="F907D7EE021642AAAD967305F8171C3D"/>
        <w:category>
          <w:name w:val="General"/>
          <w:gallery w:val="placeholder"/>
        </w:category>
        <w:types>
          <w:type w:val="bbPlcHdr"/>
        </w:types>
        <w:behaviors>
          <w:behavior w:val="content"/>
        </w:behaviors>
        <w:guid w:val="{1AC472D4-1B65-4348-99A6-F6F6015014AA}"/>
      </w:docPartPr>
      <w:docPartBody>
        <w:p w:rsidR="00000000" w:rsidRDefault="000351B0" w:rsidP="000351B0">
          <w:pPr>
            <w:pStyle w:val="F907D7EE021642AAAD967305F8171C3D"/>
          </w:pPr>
          <w:r w:rsidRPr="00EF231A">
            <w:rPr>
              <w:rStyle w:val="PlaceholderText"/>
            </w:rPr>
            <w:t>[Rev]</w:t>
          </w:r>
        </w:p>
      </w:docPartBody>
    </w:docPart>
    <w:docPart>
      <w:docPartPr>
        <w:name w:val="8351D43FE5EC473E8AEAF0E75E0AC7EE"/>
        <w:category>
          <w:name w:val="General"/>
          <w:gallery w:val="placeholder"/>
        </w:category>
        <w:types>
          <w:type w:val="bbPlcHdr"/>
        </w:types>
        <w:behaviors>
          <w:behavior w:val="content"/>
        </w:behaviors>
        <w:guid w:val="{8AC3A4EC-5F8F-4A9B-B14C-703323A34D93}"/>
      </w:docPartPr>
      <w:docPartBody>
        <w:p w:rsidR="00000000" w:rsidRDefault="000351B0" w:rsidP="000351B0">
          <w:pPr>
            <w:pStyle w:val="8351D43FE5EC473E8AEAF0E75E0AC7EE"/>
          </w:pPr>
          <w:r w:rsidRPr="00D16477">
            <w:rPr>
              <w:rStyle w:val="PlaceholderText"/>
            </w:rPr>
            <w:t>[Subject]</w:t>
          </w:r>
        </w:p>
      </w:docPartBody>
    </w:docPart>
    <w:docPart>
      <w:docPartPr>
        <w:name w:val="744CBA942FBA4EDBA7FCAD9328685F0D"/>
        <w:category>
          <w:name w:val="General"/>
          <w:gallery w:val="placeholder"/>
        </w:category>
        <w:types>
          <w:type w:val="bbPlcHdr"/>
        </w:types>
        <w:behaviors>
          <w:behavior w:val="content"/>
        </w:behaviors>
        <w:guid w:val="{95DB56BE-9D30-4DB7-AAB8-F16AC5678B8C}"/>
      </w:docPartPr>
      <w:docPartBody>
        <w:p w:rsidR="00000000" w:rsidRDefault="000351B0" w:rsidP="000351B0">
          <w:pPr>
            <w:pStyle w:val="744CBA942FBA4EDBA7FCAD9328685F0D"/>
          </w:pPr>
          <w:r w:rsidRPr="00D16477">
            <w:rPr>
              <w:rStyle w:val="PlaceholderText"/>
            </w:rPr>
            <w:t>[Rev]</w:t>
          </w:r>
        </w:p>
      </w:docPartBody>
    </w:docPart>
    <w:docPart>
      <w:docPartPr>
        <w:name w:val="6413FD1C990944F4AC0AE70337C7F677"/>
        <w:category>
          <w:name w:val="General"/>
          <w:gallery w:val="placeholder"/>
        </w:category>
        <w:types>
          <w:type w:val="bbPlcHdr"/>
        </w:types>
        <w:behaviors>
          <w:behavior w:val="content"/>
        </w:behaviors>
        <w:guid w:val="{A0760FCD-753F-43C1-A191-C7AA2244ADDE}"/>
      </w:docPartPr>
      <w:docPartBody>
        <w:p w:rsidR="00000000" w:rsidRDefault="000351B0" w:rsidP="000351B0">
          <w:pPr>
            <w:pStyle w:val="6413FD1C990944F4AC0AE70337C7F677"/>
          </w:pPr>
          <w:r w:rsidRPr="00D16477">
            <w:rPr>
              <w:rStyle w:val="PlaceholderText"/>
            </w:rPr>
            <w:t>[Subject]</w:t>
          </w:r>
        </w:p>
      </w:docPartBody>
    </w:docPart>
    <w:docPart>
      <w:docPartPr>
        <w:name w:val="8AFA12C955DC4837A01B5960AE867BC3"/>
        <w:category>
          <w:name w:val="General"/>
          <w:gallery w:val="placeholder"/>
        </w:category>
        <w:types>
          <w:type w:val="bbPlcHdr"/>
        </w:types>
        <w:behaviors>
          <w:behavior w:val="content"/>
        </w:behaviors>
        <w:guid w:val="{46AD1700-7895-4A92-AC9C-9295313D1582}"/>
      </w:docPartPr>
      <w:docPartBody>
        <w:p w:rsidR="00000000" w:rsidRDefault="000351B0" w:rsidP="000351B0">
          <w:pPr>
            <w:pStyle w:val="8AFA12C955DC4837A01B5960AE867BC3"/>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F67"/>
    <w:rsid w:val="000351B0"/>
    <w:rsid w:val="001269C4"/>
    <w:rsid w:val="0013087B"/>
    <w:rsid w:val="001315E9"/>
    <w:rsid w:val="001F40C2"/>
    <w:rsid w:val="002A2BB8"/>
    <w:rsid w:val="003A1B4E"/>
    <w:rsid w:val="004071C4"/>
    <w:rsid w:val="004157D0"/>
    <w:rsid w:val="004C0CB0"/>
    <w:rsid w:val="00566E55"/>
    <w:rsid w:val="005F221E"/>
    <w:rsid w:val="0060171B"/>
    <w:rsid w:val="0062735D"/>
    <w:rsid w:val="00627384"/>
    <w:rsid w:val="0070174C"/>
    <w:rsid w:val="007833BB"/>
    <w:rsid w:val="0079781B"/>
    <w:rsid w:val="00BC5B14"/>
    <w:rsid w:val="00BE245A"/>
    <w:rsid w:val="00C35C88"/>
    <w:rsid w:val="00D702F6"/>
    <w:rsid w:val="00D97290"/>
    <w:rsid w:val="00DB4F67"/>
    <w:rsid w:val="00DE612B"/>
    <w:rsid w:val="00E77F6A"/>
    <w:rsid w:val="00F17684"/>
    <w:rsid w:val="00F42194"/>
    <w:rsid w:val="00F56AB6"/>
    <w:rsid w:val="00FD2E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51B0"/>
    <w:rPr>
      <w:color w:val="808080"/>
    </w:rPr>
  </w:style>
  <w:style w:type="paragraph" w:customStyle="1" w:styleId="B5C91752323A4B129ACF6DBD953966F3">
    <w:name w:val="B5C91752323A4B129ACF6DBD953966F3"/>
  </w:style>
  <w:style w:type="paragraph" w:customStyle="1" w:styleId="488D451BB4E643DB9AB356F9618A2BA9">
    <w:name w:val="488D451BB4E643DB9AB356F9618A2BA9"/>
  </w:style>
  <w:style w:type="paragraph" w:customStyle="1" w:styleId="C7206E683EE8495AA0215FD04607C56E">
    <w:name w:val="C7206E683EE8495AA0215FD04607C56E"/>
  </w:style>
  <w:style w:type="paragraph" w:customStyle="1" w:styleId="BCDE49355ECD4870809787B139D48272">
    <w:name w:val="BCDE49355ECD4870809787B139D48272"/>
  </w:style>
  <w:style w:type="paragraph" w:customStyle="1" w:styleId="9894283CEB0B4728942C0795BA78AB0E">
    <w:name w:val="9894283CEB0B4728942C0795BA78AB0E"/>
    <w:rsid w:val="001F40C2"/>
  </w:style>
  <w:style w:type="paragraph" w:customStyle="1" w:styleId="DBD4BF1347D4421294332488B8F56950">
    <w:name w:val="DBD4BF1347D4421294332488B8F56950"/>
    <w:rsid w:val="004C0CB0"/>
  </w:style>
  <w:style w:type="paragraph" w:customStyle="1" w:styleId="5EC3E71662F848FF905F7517AA3FA7D8">
    <w:name w:val="5EC3E71662F848FF905F7517AA3FA7D8"/>
    <w:rsid w:val="004C0CB0"/>
  </w:style>
  <w:style w:type="paragraph" w:customStyle="1" w:styleId="2A725848870D4E2C90037611FBFC752B">
    <w:name w:val="2A725848870D4E2C90037611FBFC752B"/>
    <w:rsid w:val="007833BB"/>
  </w:style>
  <w:style w:type="paragraph" w:customStyle="1" w:styleId="611E979F076B4D099D5EBC6E8493E58F">
    <w:name w:val="611E979F076B4D099D5EBC6E8493E58F"/>
    <w:rsid w:val="000351B0"/>
  </w:style>
  <w:style w:type="paragraph" w:customStyle="1" w:styleId="F907D7EE021642AAAD967305F8171C3D">
    <w:name w:val="F907D7EE021642AAAD967305F8171C3D"/>
    <w:rsid w:val="000351B0"/>
  </w:style>
  <w:style w:type="paragraph" w:customStyle="1" w:styleId="4AF1974E8C9C47A5918281015AD2146D">
    <w:name w:val="4AF1974E8C9C47A5918281015AD2146D"/>
    <w:rsid w:val="000351B0"/>
  </w:style>
  <w:style w:type="paragraph" w:customStyle="1" w:styleId="84FFC2577FBD455688385E2507D89A94">
    <w:name w:val="84FFC2577FBD455688385E2507D89A94"/>
    <w:rsid w:val="000351B0"/>
  </w:style>
  <w:style w:type="paragraph" w:customStyle="1" w:styleId="8351D43FE5EC473E8AEAF0E75E0AC7EE">
    <w:name w:val="8351D43FE5EC473E8AEAF0E75E0AC7EE"/>
    <w:rsid w:val="000351B0"/>
  </w:style>
  <w:style w:type="paragraph" w:customStyle="1" w:styleId="744CBA942FBA4EDBA7FCAD9328685F0D">
    <w:name w:val="744CBA942FBA4EDBA7FCAD9328685F0D"/>
    <w:rsid w:val="000351B0"/>
  </w:style>
  <w:style w:type="paragraph" w:customStyle="1" w:styleId="DFBE05D2A10E420583531A1FBAB6AFEB">
    <w:name w:val="DFBE05D2A10E420583531A1FBAB6AFEB"/>
    <w:rsid w:val="000351B0"/>
  </w:style>
  <w:style w:type="paragraph" w:customStyle="1" w:styleId="3F4F7A0243B443EDAD5562119F186E58">
    <w:name w:val="3F4F7A0243B443EDAD5562119F186E58"/>
    <w:rsid w:val="000351B0"/>
  </w:style>
  <w:style w:type="paragraph" w:customStyle="1" w:styleId="6413FD1C990944F4AC0AE70337C7F677">
    <w:name w:val="6413FD1C990944F4AC0AE70337C7F677"/>
    <w:rsid w:val="000351B0"/>
  </w:style>
  <w:style w:type="paragraph" w:customStyle="1" w:styleId="8AFA12C955DC4837A01B5960AE867BC3">
    <w:name w:val="8AFA12C955DC4837A01B5960AE867BC3"/>
    <w:rsid w:val="000351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002</Rev_x002e_>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2103CA65-90AB-4CFE-BB41-F419B131B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0E3F7FB7-7A3C-4328-A158-F1BD694E3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Template - New Logo - Portrait</Template>
  <TotalTime>5</TotalTime>
  <Pages>9</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Road Pavement Design Criteria Template</vt:lpstr>
    </vt:vector>
  </TitlesOfParts>
  <Company>Bechtel/EDS</Company>
  <LinksUpToDate>false</LinksUpToDate>
  <CharactersWithSpaces>7192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Pavement Design Criteria Template</dc:title>
  <dc:subject>EPM-KEC-TP-000013</dc:subject>
  <dc:creator>Al Jawharah Al Daoud</dc:creator>
  <cp:keywords>ᅟ</cp:keywords>
  <cp:lastModifiedBy>Alanoud Alheraishy العنود الحريشي</cp:lastModifiedBy>
  <cp:revision>5</cp:revision>
  <cp:lastPrinted>2018-11-07T13:17:00Z</cp:lastPrinted>
  <dcterms:created xsi:type="dcterms:W3CDTF">2021-07-04T07:30:00Z</dcterms:created>
  <dcterms:modified xsi:type="dcterms:W3CDTF">2021-08-02T09:23:00Z</dcterms:modified>
  <cp:category>3 I - Internal</cp:category>
  <cp:contentStatus>XXX</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